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1E" w:rsidRPr="00B840DC" w:rsidRDefault="00A7421E" w:rsidP="00B840DC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>
        <w:t xml:space="preserve">                            </w:t>
      </w:r>
    </w:p>
    <w:p w:rsidR="00536DBA" w:rsidRPr="00536DBA" w:rsidRDefault="00536DBA" w:rsidP="00536D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D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 МУНИЦИПАЛЬНОГО ОБРАЗОВАНИЯ </w:t>
      </w:r>
    </w:p>
    <w:p w:rsidR="00536DBA" w:rsidRPr="00536DBA" w:rsidRDefault="00536DBA" w:rsidP="00536D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D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«СЕЛЬСКОЕ ПОСЕЛЕНИЕ МАРФИНСКИЙ СЕЛЬСОВЕТ ВОЛОДАРСКОГО МУНИЦИПАЛЬНОГО РАЙОНА АСТРАХАНСКОЙ ОБЛАСТИ»</w:t>
      </w:r>
    </w:p>
    <w:p w:rsidR="007C48F8" w:rsidRPr="00B833F5" w:rsidRDefault="007C48F8" w:rsidP="007C48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C48F8" w:rsidRPr="00536DBA" w:rsidRDefault="00536DBA" w:rsidP="007C48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C48F8" w:rsidRDefault="007C48F8" w:rsidP="007C48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610A" w:rsidRPr="00B649EE" w:rsidRDefault="007C48F8" w:rsidP="00252D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36DBA">
        <w:rPr>
          <w:rFonts w:ascii="Times New Roman" w:hAnsi="Times New Roman"/>
          <w:sz w:val="24"/>
          <w:szCs w:val="24"/>
        </w:rPr>
        <w:t xml:space="preserve">19.11.2024 </w:t>
      </w:r>
      <w:r w:rsidRPr="007E0C13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36DBA">
        <w:rPr>
          <w:rFonts w:ascii="Times New Roman" w:hAnsi="Times New Roman"/>
          <w:sz w:val="24"/>
          <w:szCs w:val="24"/>
        </w:rPr>
        <w:t>19</w:t>
      </w:r>
    </w:p>
    <w:p w:rsidR="007C48F8" w:rsidRPr="007E0C13" w:rsidRDefault="00B840DC" w:rsidP="00252D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Марфино</w:t>
      </w:r>
    </w:p>
    <w:p w:rsidR="004B0C77" w:rsidRPr="007E0C13" w:rsidRDefault="004B0C77" w:rsidP="00252D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421E" w:rsidRDefault="004B0C77" w:rsidP="00252D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C1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</w:t>
      </w:r>
      <w:r w:rsidR="00EB5BF8">
        <w:rPr>
          <w:rFonts w:ascii="Times New Roman" w:hAnsi="Times New Roman"/>
          <w:sz w:val="24"/>
          <w:szCs w:val="24"/>
        </w:rPr>
        <w:t xml:space="preserve">установлении на территории </w:t>
      </w:r>
      <w:proofErr w:type="gramStart"/>
      <w:r w:rsidR="00A7421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A7421E">
        <w:rPr>
          <w:rFonts w:ascii="Times New Roman" w:hAnsi="Times New Roman"/>
          <w:sz w:val="24"/>
          <w:szCs w:val="24"/>
        </w:rPr>
        <w:t xml:space="preserve"> </w:t>
      </w:r>
    </w:p>
    <w:p w:rsidR="004B0C77" w:rsidRDefault="00C56B6E" w:rsidP="00252D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A7421E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B840DC">
        <w:rPr>
          <w:rFonts w:ascii="Times New Roman" w:hAnsi="Times New Roman"/>
          <w:sz w:val="24"/>
          <w:szCs w:val="24"/>
        </w:rPr>
        <w:t xml:space="preserve">Марфинский </w:t>
      </w:r>
      <w:bookmarkStart w:id="0" w:name="_GoBack"/>
      <w:bookmarkEnd w:id="0"/>
    </w:p>
    <w:p w:rsidR="00EB5BF8" w:rsidRDefault="00C56B6E" w:rsidP="00252D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 </w:t>
      </w:r>
      <w:r w:rsidR="00B840DC">
        <w:rPr>
          <w:rFonts w:ascii="Times New Roman" w:hAnsi="Times New Roman"/>
          <w:sz w:val="24"/>
          <w:szCs w:val="24"/>
        </w:rPr>
        <w:t>Володарского</w:t>
      </w:r>
      <w:r w:rsidR="004B0C77">
        <w:rPr>
          <w:rFonts w:ascii="Times New Roman" w:hAnsi="Times New Roman"/>
          <w:sz w:val="24"/>
          <w:szCs w:val="24"/>
        </w:rPr>
        <w:t xml:space="preserve"> </w:t>
      </w:r>
      <w:r w:rsidR="00B840DC">
        <w:rPr>
          <w:rFonts w:ascii="Times New Roman" w:hAnsi="Times New Roman"/>
          <w:sz w:val="24"/>
          <w:szCs w:val="24"/>
        </w:rPr>
        <w:t>муниципального</w:t>
      </w:r>
      <w:r w:rsidR="00CA7AC8">
        <w:rPr>
          <w:rFonts w:ascii="Times New Roman" w:hAnsi="Times New Roman"/>
          <w:sz w:val="24"/>
          <w:szCs w:val="24"/>
        </w:rPr>
        <w:t xml:space="preserve"> </w:t>
      </w:r>
      <w:r w:rsidR="004B0C77">
        <w:rPr>
          <w:rFonts w:ascii="Times New Roman" w:hAnsi="Times New Roman"/>
          <w:sz w:val="24"/>
          <w:szCs w:val="24"/>
        </w:rPr>
        <w:t>район</w:t>
      </w:r>
      <w:r w:rsidR="00B840DC">
        <w:rPr>
          <w:rFonts w:ascii="Times New Roman" w:hAnsi="Times New Roman"/>
          <w:sz w:val="24"/>
          <w:szCs w:val="24"/>
        </w:rPr>
        <w:t>а</w:t>
      </w:r>
      <w:r w:rsidR="00CA7AC8">
        <w:rPr>
          <w:rFonts w:ascii="Times New Roman" w:hAnsi="Times New Roman"/>
          <w:sz w:val="24"/>
          <w:szCs w:val="24"/>
        </w:rPr>
        <w:t xml:space="preserve"> </w:t>
      </w:r>
    </w:p>
    <w:p w:rsidR="00EB5BF8" w:rsidRDefault="00CA7AC8" w:rsidP="00252D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Астраханской об</w:t>
      </w:r>
      <w:r w:rsidR="0067610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асти</w:t>
      </w:r>
      <w:r w:rsidR="004B0C77">
        <w:rPr>
          <w:rFonts w:ascii="Times New Roman" w:hAnsi="Times New Roman"/>
          <w:sz w:val="24"/>
          <w:szCs w:val="24"/>
        </w:rPr>
        <w:t xml:space="preserve">» </w:t>
      </w:r>
      <w:r w:rsidR="00EB5BF8">
        <w:rPr>
          <w:rFonts w:ascii="Times New Roman" w:hAnsi="Times New Roman"/>
          <w:sz w:val="24"/>
          <w:szCs w:val="24"/>
        </w:rPr>
        <w:t>туристического налога</w:t>
      </w:r>
    </w:p>
    <w:p w:rsidR="004B0C77" w:rsidRDefault="004B0C77" w:rsidP="0025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40DC" w:rsidRDefault="00B840DC" w:rsidP="00B840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7421E">
        <w:rPr>
          <w:rFonts w:ascii="Times New Roman" w:hAnsi="Times New Roman"/>
          <w:sz w:val="24"/>
          <w:szCs w:val="24"/>
        </w:rPr>
        <w:t xml:space="preserve">На основании </w:t>
      </w:r>
      <w:r w:rsidR="00EB5BF8">
        <w:rPr>
          <w:rFonts w:ascii="Times New Roman" w:hAnsi="Times New Roman"/>
          <w:sz w:val="24"/>
          <w:szCs w:val="24"/>
        </w:rPr>
        <w:t xml:space="preserve">главы 33.1 </w:t>
      </w:r>
      <w:r w:rsidR="00A7421E">
        <w:rPr>
          <w:rFonts w:ascii="Times New Roman" w:hAnsi="Times New Roman"/>
          <w:sz w:val="24"/>
          <w:szCs w:val="24"/>
        </w:rPr>
        <w:t xml:space="preserve">Налогового кодекса Российской Федерации, подпункта </w:t>
      </w:r>
      <w:r w:rsidR="00EB5BF8">
        <w:rPr>
          <w:rFonts w:ascii="Times New Roman" w:hAnsi="Times New Roman"/>
          <w:sz w:val="24"/>
          <w:szCs w:val="24"/>
        </w:rPr>
        <w:t>2</w:t>
      </w:r>
      <w:r w:rsidR="00A7421E">
        <w:rPr>
          <w:rFonts w:ascii="Times New Roman" w:hAnsi="Times New Roman"/>
          <w:sz w:val="24"/>
          <w:szCs w:val="24"/>
        </w:rPr>
        <w:t xml:space="preserve"> пункта 1 статьи </w:t>
      </w:r>
      <w:r w:rsidR="00EB5BF8">
        <w:rPr>
          <w:rFonts w:ascii="Times New Roman" w:hAnsi="Times New Roman"/>
          <w:sz w:val="24"/>
          <w:szCs w:val="24"/>
        </w:rPr>
        <w:t xml:space="preserve">16 </w:t>
      </w:r>
      <w:r w:rsidR="000C141C">
        <w:rPr>
          <w:rFonts w:ascii="Times New Roman" w:hAnsi="Times New Roman"/>
          <w:sz w:val="24"/>
          <w:szCs w:val="24"/>
        </w:rPr>
        <w:t>Федерального</w:t>
      </w:r>
      <w:r w:rsidR="00A7421E">
        <w:rPr>
          <w:rFonts w:ascii="Times New Roman" w:hAnsi="Times New Roman"/>
          <w:sz w:val="24"/>
          <w:szCs w:val="24"/>
        </w:rPr>
        <w:t xml:space="preserve"> закона от 06.10.2003 № 131-ФЗ </w:t>
      </w:r>
      <w:r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</w:t>
      </w:r>
      <w:r w:rsidR="00A7421E">
        <w:rPr>
          <w:rFonts w:ascii="Times New Roman" w:hAnsi="Times New Roman"/>
          <w:sz w:val="24"/>
          <w:szCs w:val="24"/>
        </w:rPr>
        <w:t xml:space="preserve">самоуправления в Российской Федерации», </w:t>
      </w:r>
      <w:r w:rsidR="00EB5BF8">
        <w:rPr>
          <w:rFonts w:ascii="Times New Roman" w:hAnsi="Times New Roman"/>
          <w:sz w:val="24"/>
          <w:szCs w:val="24"/>
        </w:rPr>
        <w:t xml:space="preserve">руководствуясь </w:t>
      </w:r>
      <w:r w:rsidR="00A7421E">
        <w:rPr>
          <w:rFonts w:ascii="Times New Roman" w:hAnsi="Times New Roman"/>
          <w:sz w:val="24"/>
          <w:szCs w:val="24"/>
        </w:rPr>
        <w:t>Устав</w:t>
      </w:r>
      <w:r w:rsidR="00EB5BF8">
        <w:rPr>
          <w:rFonts w:ascii="Times New Roman" w:hAnsi="Times New Roman"/>
          <w:sz w:val="24"/>
          <w:szCs w:val="24"/>
        </w:rPr>
        <w:t>ом</w:t>
      </w:r>
      <w:r w:rsidR="00A7421E">
        <w:rPr>
          <w:rFonts w:ascii="Times New Roman" w:hAnsi="Times New Roman"/>
          <w:sz w:val="24"/>
          <w:szCs w:val="24"/>
        </w:rPr>
        <w:t xml:space="preserve"> администрации муниципального</w:t>
      </w:r>
      <w:r w:rsidR="00A7421E" w:rsidRPr="00A7421E">
        <w:rPr>
          <w:rFonts w:ascii="Times New Roman" w:hAnsi="Times New Roman"/>
          <w:sz w:val="24"/>
          <w:szCs w:val="24"/>
        </w:rPr>
        <w:t xml:space="preserve"> образованиям </w:t>
      </w:r>
      <w:r>
        <w:rPr>
          <w:rFonts w:ascii="Times New Roman" w:hAnsi="Times New Roman"/>
          <w:sz w:val="24"/>
          <w:szCs w:val="24"/>
        </w:rPr>
        <w:t>«Сельское поселение Марфинский сельсовет Володарского муниципального района Астраханской области»</w:t>
      </w:r>
      <w:r w:rsidR="00A7421E">
        <w:rPr>
          <w:rFonts w:ascii="Times New Roman" w:hAnsi="Times New Roman"/>
          <w:sz w:val="24"/>
          <w:szCs w:val="24"/>
        </w:rPr>
        <w:t xml:space="preserve">, </w:t>
      </w:r>
      <w:r w:rsidR="004B0C77" w:rsidRPr="007E0C13">
        <w:rPr>
          <w:rFonts w:ascii="Times New Roman" w:hAnsi="Times New Roman"/>
          <w:sz w:val="24"/>
          <w:szCs w:val="24"/>
        </w:rPr>
        <w:t xml:space="preserve">Совет </w:t>
      </w:r>
      <w:r w:rsidR="00A7421E" w:rsidRPr="00A7421E">
        <w:rPr>
          <w:rFonts w:ascii="Times New Roman" w:hAnsi="Times New Roman"/>
          <w:sz w:val="24"/>
          <w:szCs w:val="24"/>
        </w:rPr>
        <w:t xml:space="preserve">муниципального образованиям </w:t>
      </w:r>
      <w:r>
        <w:rPr>
          <w:rFonts w:ascii="Times New Roman" w:hAnsi="Times New Roman"/>
          <w:sz w:val="24"/>
          <w:szCs w:val="24"/>
        </w:rPr>
        <w:t>«Сельское поселение Марфинский сельсовет Володарского муниципального района Астраханской области»</w:t>
      </w:r>
    </w:p>
    <w:p w:rsidR="00B840DC" w:rsidRDefault="00B840DC" w:rsidP="00B840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0DC" w:rsidRDefault="004B0C77" w:rsidP="00B840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0C13">
        <w:rPr>
          <w:rFonts w:ascii="Times New Roman" w:hAnsi="Times New Roman"/>
          <w:b/>
          <w:sz w:val="24"/>
          <w:szCs w:val="24"/>
        </w:rPr>
        <w:t>РЕШИЛ:</w:t>
      </w:r>
    </w:p>
    <w:p w:rsidR="004B0C77" w:rsidRDefault="00B840DC" w:rsidP="00B840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B5BF8">
        <w:rPr>
          <w:rFonts w:ascii="Times New Roman" w:hAnsi="Times New Roman"/>
          <w:sz w:val="24"/>
          <w:szCs w:val="24"/>
        </w:rPr>
        <w:t xml:space="preserve">Установить с 01 января 2025 года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«Сельское поселение Марфинский сельсовет Володарского муниципального района Астраханской области»</w:t>
      </w:r>
      <w:r w:rsidR="00EB5BF8">
        <w:rPr>
          <w:rFonts w:ascii="Times New Roman" w:hAnsi="Times New Roman"/>
          <w:sz w:val="24"/>
          <w:szCs w:val="24"/>
        </w:rPr>
        <w:t xml:space="preserve"> туристический налог</w:t>
      </w:r>
      <w:r w:rsidR="00A7421E">
        <w:rPr>
          <w:rFonts w:ascii="Times New Roman" w:hAnsi="Times New Roman"/>
          <w:sz w:val="24"/>
          <w:szCs w:val="24"/>
        </w:rPr>
        <w:t>.</w:t>
      </w:r>
    </w:p>
    <w:p w:rsidR="00B840DC" w:rsidRDefault="00B840DC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B5BF8">
        <w:rPr>
          <w:rFonts w:ascii="Times New Roman" w:hAnsi="Times New Roman"/>
          <w:sz w:val="24"/>
          <w:szCs w:val="24"/>
        </w:rPr>
        <w:t>Определить налоговые ставки в следующих размерах:</w:t>
      </w:r>
    </w:p>
    <w:p w:rsidR="00B840DC" w:rsidRDefault="00EB5BF8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процент от налоговой базы в 2025 году;</w:t>
      </w:r>
    </w:p>
    <w:p w:rsidR="00EB5BF8" w:rsidRPr="00EB5BF8" w:rsidRDefault="00EB5BF8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BF8">
        <w:rPr>
          <w:rFonts w:ascii="Times New Roman" w:hAnsi="Times New Roman"/>
          <w:sz w:val="24"/>
          <w:szCs w:val="24"/>
        </w:rPr>
        <w:t>2 процента</w:t>
      </w:r>
      <w:r>
        <w:rPr>
          <w:rFonts w:ascii="Times New Roman" w:hAnsi="Times New Roman"/>
          <w:sz w:val="24"/>
          <w:szCs w:val="24"/>
        </w:rPr>
        <w:t xml:space="preserve"> - в 2026 году</w:t>
      </w:r>
    </w:p>
    <w:p w:rsidR="00EB5BF8" w:rsidRPr="00EB5BF8" w:rsidRDefault="00EB5BF8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BF8">
        <w:rPr>
          <w:rFonts w:ascii="Times New Roman" w:hAnsi="Times New Roman"/>
          <w:sz w:val="24"/>
          <w:szCs w:val="24"/>
        </w:rPr>
        <w:t>3 процента</w:t>
      </w:r>
      <w:r>
        <w:rPr>
          <w:rFonts w:ascii="Times New Roman" w:hAnsi="Times New Roman"/>
          <w:sz w:val="24"/>
          <w:szCs w:val="24"/>
        </w:rPr>
        <w:t xml:space="preserve"> – в 2027 году</w:t>
      </w:r>
    </w:p>
    <w:p w:rsidR="00EB5BF8" w:rsidRDefault="00EB5BF8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BF8">
        <w:rPr>
          <w:rFonts w:ascii="Times New Roman" w:hAnsi="Times New Roman"/>
          <w:sz w:val="24"/>
          <w:szCs w:val="24"/>
        </w:rPr>
        <w:t>4 процента</w:t>
      </w:r>
      <w:r>
        <w:rPr>
          <w:rFonts w:ascii="Times New Roman" w:hAnsi="Times New Roman"/>
          <w:sz w:val="24"/>
          <w:szCs w:val="24"/>
        </w:rPr>
        <w:t xml:space="preserve"> – в 2028 году</w:t>
      </w:r>
    </w:p>
    <w:p w:rsidR="00EB5BF8" w:rsidRDefault="00EB5BF8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процентов – с 2029 года</w:t>
      </w:r>
      <w:r w:rsidR="00B8277C">
        <w:rPr>
          <w:rFonts w:ascii="Times New Roman" w:hAnsi="Times New Roman"/>
          <w:sz w:val="24"/>
          <w:szCs w:val="24"/>
        </w:rPr>
        <w:t>.</w:t>
      </w:r>
    </w:p>
    <w:p w:rsidR="00641B4E" w:rsidRDefault="00B840DC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5BF8">
        <w:rPr>
          <w:rFonts w:ascii="Times New Roman" w:hAnsi="Times New Roman"/>
          <w:sz w:val="24"/>
          <w:szCs w:val="24"/>
        </w:rPr>
        <w:t xml:space="preserve">. </w:t>
      </w:r>
      <w:r w:rsidR="00641B4E">
        <w:rPr>
          <w:rFonts w:ascii="Times New Roman" w:hAnsi="Times New Roman"/>
          <w:sz w:val="24"/>
          <w:szCs w:val="24"/>
        </w:rPr>
        <w:t>П</w:t>
      </w:r>
      <w:r w:rsidR="00EB5BF8">
        <w:rPr>
          <w:rFonts w:ascii="Times New Roman" w:hAnsi="Times New Roman"/>
          <w:sz w:val="24"/>
          <w:szCs w:val="24"/>
        </w:rPr>
        <w:t>орядок</w:t>
      </w:r>
      <w:r w:rsidR="00641B4E">
        <w:rPr>
          <w:rFonts w:ascii="Times New Roman" w:hAnsi="Times New Roman"/>
          <w:sz w:val="24"/>
          <w:szCs w:val="24"/>
        </w:rPr>
        <w:t xml:space="preserve"> и сроки</w:t>
      </w:r>
      <w:r w:rsidR="00EB5BF8">
        <w:rPr>
          <w:rFonts w:ascii="Times New Roman" w:hAnsi="Times New Roman"/>
          <w:sz w:val="24"/>
          <w:szCs w:val="24"/>
        </w:rPr>
        <w:t xml:space="preserve"> уплаты налога </w:t>
      </w:r>
      <w:r w:rsidR="00641B4E">
        <w:rPr>
          <w:rFonts w:ascii="Times New Roman" w:hAnsi="Times New Roman"/>
          <w:sz w:val="24"/>
          <w:szCs w:val="24"/>
        </w:rPr>
        <w:t xml:space="preserve">определяются </w:t>
      </w:r>
      <w:r w:rsidR="00EB5BF8">
        <w:rPr>
          <w:rFonts w:ascii="Times New Roman" w:hAnsi="Times New Roman"/>
          <w:sz w:val="24"/>
          <w:szCs w:val="24"/>
        </w:rPr>
        <w:t>в соответствии со статьей 418.8 Налогового кодекса Российской Федерации</w:t>
      </w:r>
      <w:r w:rsidR="00641B4E">
        <w:rPr>
          <w:rFonts w:ascii="Times New Roman" w:hAnsi="Times New Roman"/>
          <w:sz w:val="24"/>
          <w:szCs w:val="24"/>
        </w:rPr>
        <w:t>:</w:t>
      </w:r>
    </w:p>
    <w:p w:rsidR="00B840DC" w:rsidRDefault="00641B4E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B4E">
        <w:rPr>
          <w:rFonts w:ascii="Times New Roman" w:hAnsi="Times New Roman"/>
          <w:sz w:val="24"/>
          <w:szCs w:val="24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</w:t>
      </w:r>
      <w:r w:rsidR="00EB5BF8">
        <w:rPr>
          <w:rFonts w:ascii="Times New Roman" w:hAnsi="Times New Roman"/>
          <w:sz w:val="24"/>
          <w:szCs w:val="24"/>
        </w:rPr>
        <w:t>.</w:t>
      </w:r>
    </w:p>
    <w:p w:rsidR="00641B4E" w:rsidRDefault="00B840DC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8065E">
        <w:rPr>
          <w:rFonts w:ascii="Times New Roman" w:hAnsi="Times New Roman"/>
          <w:sz w:val="24"/>
          <w:szCs w:val="24"/>
        </w:rPr>
        <w:t>.</w:t>
      </w:r>
      <w:r w:rsidR="00EB5BF8">
        <w:rPr>
          <w:rFonts w:ascii="Times New Roman" w:hAnsi="Times New Roman"/>
          <w:sz w:val="24"/>
          <w:szCs w:val="24"/>
        </w:rPr>
        <w:t xml:space="preserve"> </w:t>
      </w:r>
      <w:r w:rsidR="00641B4E" w:rsidRPr="00641B4E">
        <w:rPr>
          <w:rFonts w:ascii="Times New Roman" w:hAnsi="Times New Roman"/>
          <w:sz w:val="24"/>
          <w:szCs w:val="24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</w:t>
      </w:r>
      <w:r w:rsidR="00641B4E">
        <w:rPr>
          <w:rFonts w:ascii="Times New Roman" w:hAnsi="Times New Roman"/>
          <w:sz w:val="24"/>
          <w:szCs w:val="24"/>
        </w:rPr>
        <w:t>, определенных пунктом 2 статьи 418.4 Налогового кодекса Российской Федерации.</w:t>
      </w:r>
    </w:p>
    <w:p w:rsidR="0058065E" w:rsidRDefault="00EB5BF8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дополнительные категории физических лиц, стоимость услуг по проживанию которых не включается в налоговую базу, при условии предоставления налогоплательщиком документов, подтверждающих статус физического лица</w:t>
      </w:r>
      <w:r w:rsidR="0058065E">
        <w:rPr>
          <w:rFonts w:ascii="Times New Roman" w:hAnsi="Times New Roman"/>
          <w:sz w:val="24"/>
          <w:szCs w:val="24"/>
        </w:rPr>
        <w:t>:</w:t>
      </w:r>
    </w:p>
    <w:p w:rsidR="00EB5BF8" w:rsidRDefault="0058065E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физические лица, зарегистрированные по месту жительства на территории Володарского района Астраханской области.</w:t>
      </w:r>
    </w:p>
    <w:p w:rsidR="0058065E" w:rsidRDefault="00B840DC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065E">
        <w:rPr>
          <w:rFonts w:ascii="Times New Roman" w:hAnsi="Times New Roman"/>
          <w:sz w:val="24"/>
          <w:szCs w:val="24"/>
        </w:rPr>
        <w:t>. Настоящее Решение вступает в силу с 01 января 2025 года, но не раньше, чем по истечении одного месяца со дня официального опубликования.</w:t>
      </w:r>
    </w:p>
    <w:p w:rsidR="0058065E" w:rsidRDefault="00B840DC" w:rsidP="00641B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065E">
        <w:rPr>
          <w:rFonts w:ascii="Times New Roman" w:hAnsi="Times New Roman"/>
          <w:sz w:val="24"/>
          <w:szCs w:val="24"/>
        </w:rPr>
        <w:t xml:space="preserve">.  </w:t>
      </w:r>
      <w:r w:rsidR="0058065E" w:rsidRPr="0058065E">
        <w:rPr>
          <w:rFonts w:ascii="Times New Roman" w:hAnsi="Times New Roman"/>
          <w:sz w:val="24"/>
          <w:szCs w:val="24"/>
        </w:rPr>
        <w:t>Опубликовать настоящее Ре</w:t>
      </w:r>
      <w:r>
        <w:rPr>
          <w:rFonts w:ascii="Times New Roman" w:hAnsi="Times New Roman"/>
          <w:sz w:val="24"/>
          <w:szCs w:val="24"/>
        </w:rPr>
        <w:t>шение</w:t>
      </w:r>
      <w:r w:rsidR="0058065E" w:rsidRPr="0058065E">
        <w:rPr>
          <w:rFonts w:ascii="Times New Roman" w:hAnsi="Times New Roman"/>
          <w:sz w:val="24"/>
          <w:szCs w:val="24"/>
        </w:rPr>
        <w:t xml:space="preserve"> на официальном сайте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«Сельское поселение Марфинский сельсовет Володарского муниципального района Астраханской области»</w:t>
      </w:r>
      <w:r w:rsidR="0058065E" w:rsidRPr="0058065E">
        <w:rPr>
          <w:rFonts w:ascii="Times New Roman" w:hAnsi="Times New Roman"/>
          <w:sz w:val="24"/>
          <w:szCs w:val="24"/>
        </w:rPr>
        <w:t>.</w:t>
      </w:r>
    </w:p>
    <w:p w:rsidR="00EB5BF8" w:rsidRDefault="00EB5BF8" w:rsidP="00252D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DBA" w:rsidRDefault="004B0C77" w:rsidP="00B840DC">
      <w:pPr>
        <w:pStyle w:val="a4"/>
        <w:tabs>
          <w:tab w:val="left" w:pos="6575"/>
        </w:tabs>
        <w:jc w:val="both"/>
        <w:rPr>
          <w:rFonts w:ascii="Times New Roman" w:hAnsi="Times New Roman"/>
          <w:sz w:val="24"/>
          <w:szCs w:val="24"/>
        </w:rPr>
      </w:pPr>
      <w:r w:rsidRPr="00171FF6">
        <w:rPr>
          <w:rFonts w:ascii="Times New Roman" w:hAnsi="Times New Roman"/>
          <w:sz w:val="24"/>
          <w:szCs w:val="24"/>
        </w:rPr>
        <w:t>Председатель Совета</w:t>
      </w:r>
    </w:p>
    <w:p w:rsidR="004B0C77" w:rsidRPr="00171FF6" w:rsidRDefault="00536DBA" w:rsidP="00B840DC">
      <w:pPr>
        <w:pStyle w:val="a4"/>
        <w:tabs>
          <w:tab w:val="left" w:pos="65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B840DC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840DC">
        <w:rPr>
          <w:rFonts w:ascii="Times New Roman" w:hAnsi="Times New Roman"/>
          <w:sz w:val="24"/>
          <w:szCs w:val="24"/>
        </w:rPr>
        <w:t xml:space="preserve">       Н.В. Борисова</w:t>
      </w:r>
    </w:p>
    <w:p w:rsidR="001A0D89" w:rsidRPr="007E0C13" w:rsidRDefault="001A0D89" w:rsidP="00252D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570B" w:rsidRPr="00CA7AC8" w:rsidRDefault="004472E7" w:rsidP="00B840DC">
      <w:pPr>
        <w:tabs>
          <w:tab w:val="left" w:pos="7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536DBA">
        <w:rPr>
          <w:rFonts w:ascii="Times New Roman" w:hAnsi="Times New Roman"/>
          <w:sz w:val="24"/>
          <w:szCs w:val="24"/>
        </w:rPr>
        <w:t>муниципального образования</w:t>
      </w:r>
      <w:r w:rsidR="00B840DC">
        <w:rPr>
          <w:rFonts w:ascii="Times New Roman" w:hAnsi="Times New Roman"/>
          <w:sz w:val="24"/>
          <w:szCs w:val="24"/>
        </w:rPr>
        <w:tab/>
        <w:t>М.П. Левченко</w:t>
      </w:r>
    </w:p>
    <w:sectPr w:rsidR="00F9570B" w:rsidRPr="00CA7AC8" w:rsidSect="00B840D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92B5C"/>
    <w:multiLevelType w:val="hybridMultilevel"/>
    <w:tmpl w:val="43F6AE0C"/>
    <w:lvl w:ilvl="0" w:tplc="81529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B1F84"/>
    <w:multiLevelType w:val="hybridMultilevel"/>
    <w:tmpl w:val="3426186C"/>
    <w:lvl w:ilvl="0" w:tplc="858E0B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77"/>
    <w:rsid w:val="00055449"/>
    <w:rsid w:val="000C141C"/>
    <w:rsid w:val="001137F0"/>
    <w:rsid w:val="001548F9"/>
    <w:rsid w:val="00194E5B"/>
    <w:rsid w:val="001A0D89"/>
    <w:rsid w:val="00252DA0"/>
    <w:rsid w:val="00257A21"/>
    <w:rsid w:val="00312937"/>
    <w:rsid w:val="003331AA"/>
    <w:rsid w:val="00433730"/>
    <w:rsid w:val="00440EB1"/>
    <w:rsid w:val="004472E7"/>
    <w:rsid w:val="00470389"/>
    <w:rsid w:val="00490E73"/>
    <w:rsid w:val="004B0C77"/>
    <w:rsid w:val="004B78E0"/>
    <w:rsid w:val="004E7F03"/>
    <w:rsid w:val="005322F2"/>
    <w:rsid w:val="00536DBA"/>
    <w:rsid w:val="0055485D"/>
    <w:rsid w:val="0058065E"/>
    <w:rsid w:val="00637E6E"/>
    <w:rsid w:val="00641B4E"/>
    <w:rsid w:val="0067610A"/>
    <w:rsid w:val="006B00D2"/>
    <w:rsid w:val="006F68A9"/>
    <w:rsid w:val="00721E84"/>
    <w:rsid w:val="00783234"/>
    <w:rsid w:val="007C48F8"/>
    <w:rsid w:val="007F296E"/>
    <w:rsid w:val="00852223"/>
    <w:rsid w:val="008A5A00"/>
    <w:rsid w:val="008D0121"/>
    <w:rsid w:val="008E3066"/>
    <w:rsid w:val="008F69D4"/>
    <w:rsid w:val="00937F25"/>
    <w:rsid w:val="00974532"/>
    <w:rsid w:val="00995285"/>
    <w:rsid w:val="009C1C57"/>
    <w:rsid w:val="009C6D60"/>
    <w:rsid w:val="009D49B1"/>
    <w:rsid w:val="009F730C"/>
    <w:rsid w:val="00A57230"/>
    <w:rsid w:val="00A7421E"/>
    <w:rsid w:val="00A91B7D"/>
    <w:rsid w:val="00A961D8"/>
    <w:rsid w:val="00B8277C"/>
    <w:rsid w:val="00B840DC"/>
    <w:rsid w:val="00BA3A34"/>
    <w:rsid w:val="00BB4991"/>
    <w:rsid w:val="00BE0454"/>
    <w:rsid w:val="00C56B6E"/>
    <w:rsid w:val="00C97550"/>
    <w:rsid w:val="00CA7AC8"/>
    <w:rsid w:val="00CD569F"/>
    <w:rsid w:val="00CF13CB"/>
    <w:rsid w:val="00D160C8"/>
    <w:rsid w:val="00D72F60"/>
    <w:rsid w:val="00D771EB"/>
    <w:rsid w:val="00D956B9"/>
    <w:rsid w:val="00DF3559"/>
    <w:rsid w:val="00E60D37"/>
    <w:rsid w:val="00EB5BF8"/>
    <w:rsid w:val="00ED3367"/>
    <w:rsid w:val="00F3045B"/>
    <w:rsid w:val="00F43A35"/>
    <w:rsid w:val="00F44A53"/>
    <w:rsid w:val="00F54747"/>
    <w:rsid w:val="00F7537E"/>
    <w:rsid w:val="00F9570B"/>
    <w:rsid w:val="00FE0AD9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84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77"/>
    <w:pPr>
      <w:ind w:left="720"/>
      <w:contextualSpacing/>
    </w:pPr>
  </w:style>
  <w:style w:type="paragraph" w:styleId="a4">
    <w:name w:val="No Spacing"/>
    <w:uiPriority w:val="1"/>
    <w:qFormat/>
    <w:rsid w:val="004B0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8A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84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84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77"/>
    <w:pPr>
      <w:ind w:left="720"/>
      <w:contextualSpacing/>
    </w:pPr>
  </w:style>
  <w:style w:type="paragraph" w:styleId="a4">
    <w:name w:val="No Spacing"/>
    <w:uiPriority w:val="1"/>
    <w:qFormat/>
    <w:rsid w:val="004B0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8A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84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6</cp:revision>
  <cp:lastPrinted>2024-11-20T06:32:00Z</cp:lastPrinted>
  <dcterms:created xsi:type="dcterms:W3CDTF">2024-11-15T11:02:00Z</dcterms:created>
  <dcterms:modified xsi:type="dcterms:W3CDTF">2024-11-20T06:32:00Z</dcterms:modified>
</cp:coreProperties>
</file>