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CA" w:rsidRPr="008F18CA" w:rsidRDefault="008F18CA" w:rsidP="00996BCC">
      <w:pPr>
        <w:shd w:val="clear" w:color="auto" w:fill="FFFFFF"/>
        <w:tabs>
          <w:tab w:val="left" w:pos="6663"/>
          <w:tab w:val="left" w:pos="7088"/>
        </w:tabs>
        <w:spacing w:after="0" w:line="240" w:lineRule="auto"/>
        <w:jc w:val="center"/>
        <w:rPr>
          <w:rFonts w:ascii="Times New Roman" w:eastAsia="Times New Roman" w:hAnsi="Times New Roman" w:cs="Times New Roman"/>
          <w:color w:val="000000"/>
          <w:sz w:val="24"/>
          <w:szCs w:val="24"/>
          <w:lang w:eastAsia="ru-RU"/>
        </w:rPr>
      </w:pPr>
    </w:p>
    <w:p w:rsidR="001F72B4" w:rsidRPr="001F72B4" w:rsidRDefault="001F72B4" w:rsidP="001F72B4">
      <w:pPr>
        <w:spacing w:after="0" w:line="240" w:lineRule="auto"/>
        <w:jc w:val="center"/>
        <w:rPr>
          <w:rFonts w:ascii="Times New Roman" w:eastAsia="Times New Roman" w:hAnsi="Times New Roman" w:cs="Times New Roman"/>
          <w:color w:val="000000"/>
          <w:sz w:val="26"/>
          <w:szCs w:val="26"/>
          <w:lang w:eastAsia="ru-RU"/>
        </w:rPr>
      </w:pPr>
      <w:r w:rsidRPr="001F72B4">
        <w:rPr>
          <w:rFonts w:ascii="Times New Roman" w:eastAsia="Times New Roman" w:hAnsi="Times New Roman" w:cs="Times New Roman"/>
          <w:color w:val="000000"/>
          <w:sz w:val="26"/>
          <w:szCs w:val="26"/>
          <w:lang w:eastAsia="ru-RU"/>
        </w:rPr>
        <w:t xml:space="preserve">СОВЕТ МУНИЦИПАЛЬНОГО ОБРАЗОВАНИЯ </w:t>
      </w:r>
    </w:p>
    <w:p w:rsidR="001F72B4" w:rsidRPr="001F72B4" w:rsidRDefault="001F72B4" w:rsidP="001F72B4">
      <w:pPr>
        <w:spacing w:after="0" w:line="240" w:lineRule="auto"/>
        <w:jc w:val="center"/>
        <w:rPr>
          <w:rFonts w:ascii="Times New Roman" w:eastAsia="Times New Roman" w:hAnsi="Times New Roman" w:cs="Times New Roman"/>
          <w:color w:val="000000"/>
          <w:sz w:val="26"/>
          <w:szCs w:val="26"/>
          <w:lang w:eastAsia="ru-RU"/>
        </w:rPr>
      </w:pPr>
      <w:r w:rsidRPr="001F72B4">
        <w:rPr>
          <w:rFonts w:ascii="Times New Roman" w:eastAsia="Times New Roman" w:hAnsi="Times New Roman" w:cs="Times New Roman"/>
          <w:color w:val="000000"/>
          <w:sz w:val="26"/>
          <w:szCs w:val="26"/>
          <w:lang w:eastAsia="ru-RU"/>
        </w:rPr>
        <w:t>«СЕЛЬСКОЕ ПОСЕЛЕНИЕ МАРФИНСКИЙ СЕЛЬСОВЕТ ВОЛОДАРСКОГО МУНИЦИПАЛЬНОГО РАЙОНА АСТРАХАНСКОЙ ОБЛАСТИ»</w:t>
      </w:r>
    </w:p>
    <w:p w:rsidR="001F72B4" w:rsidRPr="001F72B4" w:rsidRDefault="001F72B4" w:rsidP="001F72B4">
      <w:pPr>
        <w:spacing w:after="0" w:line="240" w:lineRule="auto"/>
        <w:jc w:val="center"/>
        <w:rPr>
          <w:rFonts w:ascii="Times New Roman" w:eastAsia="Times New Roman" w:hAnsi="Times New Roman" w:cs="Times New Roman"/>
          <w:color w:val="000000"/>
          <w:sz w:val="26"/>
          <w:szCs w:val="26"/>
          <w:lang w:eastAsia="ru-RU"/>
        </w:rPr>
      </w:pPr>
    </w:p>
    <w:p w:rsidR="001F72B4" w:rsidRPr="001F72B4" w:rsidRDefault="001F72B4" w:rsidP="001F72B4">
      <w:pPr>
        <w:spacing w:after="0" w:line="240" w:lineRule="auto"/>
        <w:jc w:val="center"/>
        <w:rPr>
          <w:rFonts w:ascii="Times New Roman" w:eastAsia="Times New Roman" w:hAnsi="Times New Roman" w:cs="Times New Roman"/>
          <w:b/>
          <w:color w:val="000000"/>
          <w:sz w:val="26"/>
          <w:szCs w:val="26"/>
          <w:lang w:eastAsia="ru-RU"/>
        </w:rPr>
      </w:pPr>
      <w:r w:rsidRPr="001F72B4">
        <w:rPr>
          <w:rFonts w:ascii="Times New Roman" w:eastAsia="Times New Roman" w:hAnsi="Times New Roman" w:cs="Times New Roman"/>
          <w:b/>
          <w:color w:val="000000"/>
          <w:sz w:val="26"/>
          <w:szCs w:val="26"/>
          <w:lang w:eastAsia="ru-RU"/>
        </w:rPr>
        <w:t>РЕШЕНИЕ</w:t>
      </w:r>
    </w:p>
    <w:p w:rsidR="001F72B4" w:rsidRPr="001F72B4" w:rsidRDefault="001F72B4" w:rsidP="001F72B4">
      <w:pPr>
        <w:spacing w:after="0" w:line="240" w:lineRule="auto"/>
        <w:jc w:val="center"/>
        <w:rPr>
          <w:rFonts w:ascii="Times New Roman" w:eastAsia="Times New Roman" w:hAnsi="Times New Roman" w:cs="Times New Roman"/>
          <w:b/>
          <w:color w:val="000000"/>
          <w:sz w:val="26"/>
          <w:szCs w:val="26"/>
          <w:lang w:eastAsia="ru-RU"/>
        </w:rPr>
      </w:pPr>
    </w:p>
    <w:p w:rsidR="001F72B4" w:rsidRDefault="001F72B4" w:rsidP="00742896">
      <w:pPr>
        <w:spacing w:after="0" w:line="240" w:lineRule="auto"/>
        <w:jc w:val="both"/>
        <w:rPr>
          <w:rFonts w:ascii="Times New Roman" w:eastAsia="Times New Roman" w:hAnsi="Times New Roman" w:cs="Times New Roman"/>
          <w:color w:val="000000"/>
          <w:sz w:val="26"/>
          <w:szCs w:val="26"/>
          <w:lang w:eastAsia="ru-RU"/>
        </w:rPr>
      </w:pPr>
      <w:r w:rsidRPr="001F72B4">
        <w:rPr>
          <w:rFonts w:ascii="Times New Roman" w:eastAsia="Times New Roman" w:hAnsi="Times New Roman" w:cs="Times New Roman"/>
          <w:color w:val="000000"/>
          <w:sz w:val="26"/>
          <w:szCs w:val="26"/>
          <w:lang w:eastAsia="ru-RU"/>
        </w:rPr>
        <w:t xml:space="preserve">                 </w:t>
      </w:r>
      <w:r w:rsidR="00742896">
        <w:rPr>
          <w:rFonts w:ascii="Times New Roman" w:eastAsia="Times New Roman" w:hAnsi="Times New Roman" w:cs="Times New Roman"/>
          <w:color w:val="000000"/>
          <w:sz w:val="26"/>
          <w:szCs w:val="26"/>
          <w:lang w:eastAsia="ru-RU"/>
        </w:rPr>
        <w:t>от 19.11</w:t>
      </w:r>
      <w:r w:rsidRPr="001F72B4">
        <w:rPr>
          <w:rFonts w:ascii="Times New Roman" w:eastAsia="Times New Roman" w:hAnsi="Times New Roman" w:cs="Times New Roman"/>
          <w:color w:val="000000"/>
          <w:sz w:val="26"/>
          <w:szCs w:val="26"/>
          <w:lang w:eastAsia="ru-RU"/>
        </w:rPr>
        <w:t xml:space="preserve">.2024 г.                                                                            </w:t>
      </w:r>
      <w:r w:rsidR="00742896">
        <w:rPr>
          <w:rFonts w:ascii="Times New Roman" w:eastAsia="Times New Roman" w:hAnsi="Times New Roman" w:cs="Times New Roman"/>
          <w:color w:val="000000"/>
          <w:sz w:val="26"/>
          <w:szCs w:val="26"/>
          <w:lang w:eastAsia="ru-RU"/>
        </w:rPr>
        <w:t>№ 18</w:t>
      </w:r>
      <w:bookmarkStart w:id="0" w:name="_GoBack"/>
      <w:bookmarkEnd w:id="0"/>
    </w:p>
    <w:p w:rsidR="00742896" w:rsidRPr="001F72B4" w:rsidRDefault="00742896" w:rsidP="00742896">
      <w:pPr>
        <w:spacing w:after="0" w:line="240" w:lineRule="auto"/>
        <w:jc w:val="both"/>
        <w:rPr>
          <w:rFonts w:ascii="Times New Roman" w:eastAsia="Times New Roman" w:hAnsi="Times New Roman" w:cs="Times New Roman"/>
          <w:color w:val="000000"/>
          <w:sz w:val="26"/>
          <w:szCs w:val="26"/>
          <w:lang w:eastAsia="ru-RU"/>
        </w:rPr>
      </w:pPr>
    </w:p>
    <w:p w:rsidR="001F72B4" w:rsidRPr="001F72B4" w:rsidRDefault="001F72B4" w:rsidP="001F72B4">
      <w:pPr>
        <w:spacing w:after="0" w:line="240" w:lineRule="auto"/>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Об утверждении Положения </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об оплате труда лиц, замещающих </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должности муниципальной службы </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муниципального образования  </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«Марфинский сельсовет»</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     </w:t>
      </w:r>
      <w:proofErr w:type="gramStart"/>
      <w:r w:rsidRPr="001F72B4">
        <w:rPr>
          <w:rFonts w:ascii="Times New Roman" w:eastAsia="Times New Roman" w:hAnsi="Times New Roman" w:cs="Times New Roman"/>
          <w:sz w:val="26"/>
          <w:szCs w:val="26"/>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w:t>
      </w:r>
      <w:r w:rsidRPr="00462CBE">
        <w:rPr>
          <w:rFonts w:ascii="Times New Roman" w:eastAsia="Times New Roman" w:hAnsi="Times New Roman" w:cs="Times New Roman"/>
          <w:sz w:val="26"/>
          <w:szCs w:val="26"/>
          <w:lang w:val="en-US" w:eastAsia="ru-RU"/>
        </w:rPr>
        <w:t>N</w:t>
      </w:r>
      <w:r w:rsidRPr="001F72B4">
        <w:rPr>
          <w:rFonts w:ascii="Times New Roman" w:eastAsia="Times New Roman" w:hAnsi="Times New Roman" w:cs="Times New Roman"/>
          <w:sz w:val="26"/>
          <w:szCs w:val="26"/>
          <w:lang w:eastAsia="ru-RU"/>
        </w:rPr>
        <w:t xml:space="preserve"> 25-ФЗ «О муниципальной службе в Российской Федерации», Закона Астраханской области от 04.09.2007</w:t>
      </w:r>
      <w:r>
        <w:rPr>
          <w:rFonts w:ascii="Times New Roman" w:eastAsia="Times New Roman" w:hAnsi="Times New Roman" w:cs="Times New Roman"/>
          <w:sz w:val="26"/>
          <w:szCs w:val="26"/>
          <w:lang w:eastAsia="ru-RU"/>
        </w:rPr>
        <w:t xml:space="preserve"> </w:t>
      </w:r>
      <w:r w:rsidRPr="001F72B4">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w:t>
      </w:r>
      <w:r w:rsidRPr="001F72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F72B4">
        <w:rPr>
          <w:rFonts w:ascii="Times New Roman" w:eastAsia="Times New Roman" w:hAnsi="Times New Roman" w:cs="Times New Roman"/>
          <w:sz w:val="26"/>
          <w:szCs w:val="26"/>
          <w:lang w:eastAsia="ru-RU"/>
        </w:rPr>
        <w:t>52/2007-ОЗ «Об отдельных вопросах правового регулирования муниципальной сл</w:t>
      </w:r>
      <w:r>
        <w:rPr>
          <w:rFonts w:ascii="Times New Roman" w:eastAsia="Times New Roman" w:hAnsi="Times New Roman" w:cs="Times New Roman"/>
          <w:sz w:val="26"/>
          <w:szCs w:val="26"/>
          <w:lang w:eastAsia="ru-RU"/>
        </w:rPr>
        <w:t>ужбы в Астраханской области»,</w:t>
      </w:r>
      <w:r w:rsidRPr="001F72B4">
        <w:rPr>
          <w:rFonts w:ascii="Times New Roman" w:eastAsia="Times New Roman" w:hAnsi="Times New Roman" w:cs="Times New Roman"/>
          <w:sz w:val="26"/>
          <w:szCs w:val="26"/>
          <w:lang w:eastAsia="ru-RU"/>
        </w:rPr>
        <w:t xml:space="preserve"> постановления Правительства Астраханской области от</w:t>
      </w:r>
      <w:proofErr w:type="gramEnd"/>
      <w:r w:rsidRPr="001F72B4">
        <w:rPr>
          <w:rFonts w:ascii="Times New Roman" w:eastAsia="Times New Roman" w:hAnsi="Times New Roman" w:cs="Times New Roman"/>
          <w:sz w:val="26"/>
          <w:szCs w:val="26"/>
          <w:lang w:eastAsia="ru-RU"/>
        </w:rPr>
        <w:t xml:space="preserve"> 28.12.2023г. №819-П «О нормативах финансирования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Устава муниципального образования «Марфинский сельсовет» Совет муниципального образования  «Марфинский  сельсовет»</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p>
    <w:p w:rsidR="001F72B4" w:rsidRPr="001F72B4" w:rsidRDefault="001F72B4" w:rsidP="001F72B4">
      <w:pPr>
        <w:spacing w:after="0" w:line="240" w:lineRule="auto"/>
        <w:rPr>
          <w:rFonts w:ascii="Times New Roman" w:eastAsia="Times New Roman" w:hAnsi="Times New Roman" w:cs="Times New Roman"/>
          <w:b/>
          <w:sz w:val="26"/>
          <w:szCs w:val="26"/>
          <w:lang w:eastAsia="ru-RU"/>
        </w:rPr>
      </w:pPr>
      <w:r w:rsidRPr="001F72B4">
        <w:rPr>
          <w:rFonts w:ascii="Times New Roman" w:eastAsia="Times New Roman" w:hAnsi="Times New Roman" w:cs="Times New Roman"/>
          <w:sz w:val="26"/>
          <w:szCs w:val="26"/>
          <w:lang w:eastAsia="ru-RU"/>
        </w:rPr>
        <w:t xml:space="preserve"> </w:t>
      </w:r>
      <w:r w:rsidRPr="001F72B4">
        <w:rPr>
          <w:rFonts w:ascii="Times New Roman" w:eastAsia="Times New Roman" w:hAnsi="Times New Roman" w:cs="Times New Roman"/>
          <w:b/>
          <w:sz w:val="26"/>
          <w:szCs w:val="26"/>
          <w:lang w:eastAsia="ru-RU"/>
        </w:rPr>
        <w:t>РЕШИЛ:</w:t>
      </w:r>
    </w:p>
    <w:p w:rsidR="001F72B4" w:rsidRPr="001F72B4" w:rsidRDefault="001F72B4" w:rsidP="001F72B4">
      <w:pPr>
        <w:spacing w:after="0" w:line="240" w:lineRule="auto"/>
        <w:rPr>
          <w:rFonts w:ascii="Times New Roman" w:eastAsia="Times New Roman" w:hAnsi="Times New Roman" w:cs="Times New Roman"/>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      1. Утвердить Положение «Об оплате труда лиц, замещающих должности муниципальной службы муниципального образования «Марфинский сельсовет».</w:t>
      </w:r>
    </w:p>
    <w:p w:rsidR="00FA014E" w:rsidRPr="00FA014E" w:rsidRDefault="00FA014E" w:rsidP="00FA014E">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sz w:val="26"/>
          <w:szCs w:val="26"/>
          <w:lang w:eastAsia="ru-RU"/>
        </w:rPr>
        <w:t xml:space="preserve">      2. </w:t>
      </w:r>
      <w:r w:rsidRPr="00FA014E">
        <w:rPr>
          <w:rFonts w:ascii="Times New Roman" w:eastAsia="Times New Roman" w:hAnsi="Times New Roman" w:cs="Times New Roman"/>
          <w:sz w:val="26"/>
          <w:szCs w:val="26"/>
          <w:lang w:eastAsia="ru-RU"/>
        </w:rPr>
        <w:t>Считать утратившим силу Решение Совета муниципального образования «Марфинский сельсовет» от 20.12.2018 г. № 14 «</w:t>
      </w:r>
      <w:r w:rsidRPr="00FA014E">
        <w:rPr>
          <w:rFonts w:ascii="Times New Roman" w:eastAsia="Times New Roman" w:hAnsi="Times New Roman" w:cs="Times New Roman"/>
          <w:bCs/>
          <w:color w:val="000000"/>
          <w:sz w:val="26"/>
          <w:szCs w:val="26"/>
          <w:lang w:eastAsia="ru-RU"/>
        </w:rPr>
        <w:t>Об утверждении положения об оплате труда муниципальных служащих администрации муниципального образования «Марфинский сельсовет».</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     3. </w:t>
      </w:r>
      <w:proofErr w:type="gramStart"/>
      <w:r w:rsidRPr="001F72B4">
        <w:rPr>
          <w:rFonts w:ascii="Times New Roman" w:eastAsia="Times New Roman" w:hAnsi="Times New Roman" w:cs="Times New Roman"/>
          <w:sz w:val="26"/>
          <w:szCs w:val="26"/>
          <w:lang w:eastAsia="ru-RU"/>
        </w:rPr>
        <w:t>Контроль за</w:t>
      </w:r>
      <w:proofErr w:type="gramEnd"/>
      <w:r w:rsidRPr="001F72B4">
        <w:rPr>
          <w:rFonts w:ascii="Times New Roman" w:eastAsia="Times New Roman" w:hAnsi="Times New Roman" w:cs="Times New Roman"/>
          <w:sz w:val="26"/>
          <w:szCs w:val="26"/>
          <w:lang w:eastAsia="ru-RU"/>
        </w:rPr>
        <w:t xml:space="preserve"> исполнением данного решения оставляю за собой.</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     4. Настоящее решение вступает в силу после его официального опубликования (обнародования) на официальном сайте Администрации муниципального образования «Марфинский сельсовет» в сети Интернет и распространяется на правоотношения, возникшие с 1 января 2024года.</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color w:val="000000"/>
          <w:sz w:val="26"/>
          <w:szCs w:val="26"/>
          <w:lang w:eastAsia="ru-RU"/>
        </w:rPr>
      </w:pPr>
      <w:r w:rsidRPr="001F72B4">
        <w:rPr>
          <w:rFonts w:ascii="Times New Roman" w:eastAsia="Times New Roman" w:hAnsi="Times New Roman" w:cs="Times New Roman"/>
          <w:color w:val="000000"/>
          <w:sz w:val="26"/>
          <w:szCs w:val="26"/>
          <w:lang w:eastAsia="ru-RU"/>
        </w:rPr>
        <w:t>Председатель Совета</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муниципального образования</w:t>
      </w: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sz w:val="26"/>
          <w:szCs w:val="26"/>
          <w:lang w:eastAsia="ru-RU"/>
        </w:rPr>
        <w:t xml:space="preserve">«Марфинский сельсовет»                                                                </w:t>
      </w:r>
      <w:r>
        <w:rPr>
          <w:rFonts w:ascii="Times New Roman" w:eastAsia="Times New Roman" w:hAnsi="Times New Roman" w:cs="Times New Roman"/>
          <w:sz w:val="26"/>
          <w:szCs w:val="26"/>
          <w:lang w:eastAsia="ru-RU"/>
        </w:rPr>
        <w:t xml:space="preserve">      </w:t>
      </w:r>
      <w:r w:rsidRPr="001F72B4">
        <w:rPr>
          <w:rFonts w:ascii="Times New Roman" w:eastAsia="Times New Roman" w:hAnsi="Times New Roman" w:cs="Times New Roman"/>
          <w:sz w:val="26"/>
          <w:szCs w:val="26"/>
          <w:lang w:eastAsia="ru-RU"/>
        </w:rPr>
        <w:t xml:space="preserve">  Н.В. Борисова </w:t>
      </w:r>
    </w:p>
    <w:p w:rsidR="001F72B4" w:rsidRPr="001F72B4" w:rsidRDefault="001F72B4" w:rsidP="001F72B4">
      <w:pPr>
        <w:spacing w:after="0" w:line="240" w:lineRule="auto"/>
        <w:jc w:val="both"/>
        <w:rPr>
          <w:rFonts w:ascii="Times New Roman" w:eastAsia="Times New Roman" w:hAnsi="Times New Roman" w:cs="Times New Roman"/>
          <w:color w:val="000000"/>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color w:val="000000"/>
          <w:sz w:val="26"/>
          <w:szCs w:val="26"/>
          <w:lang w:eastAsia="ru-RU"/>
        </w:rPr>
      </w:pPr>
    </w:p>
    <w:p w:rsidR="001F72B4" w:rsidRPr="001F72B4" w:rsidRDefault="001F72B4" w:rsidP="001F72B4">
      <w:pPr>
        <w:spacing w:after="0" w:line="240" w:lineRule="auto"/>
        <w:jc w:val="both"/>
        <w:rPr>
          <w:rFonts w:ascii="Times New Roman" w:eastAsia="Times New Roman" w:hAnsi="Times New Roman" w:cs="Times New Roman"/>
          <w:sz w:val="26"/>
          <w:szCs w:val="26"/>
          <w:lang w:eastAsia="ru-RU"/>
        </w:rPr>
      </w:pPr>
      <w:r w:rsidRPr="001F72B4">
        <w:rPr>
          <w:rFonts w:ascii="Times New Roman" w:eastAsia="Times New Roman" w:hAnsi="Times New Roman" w:cs="Times New Roman"/>
          <w:color w:val="000000"/>
          <w:sz w:val="26"/>
          <w:szCs w:val="26"/>
          <w:lang w:eastAsia="ru-RU"/>
        </w:rPr>
        <w:t xml:space="preserve">Глава </w:t>
      </w:r>
      <w:r w:rsidRPr="001F72B4">
        <w:rPr>
          <w:rFonts w:ascii="Times New Roman" w:eastAsia="Times New Roman" w:hAnsi="Times New Roman" w:cs="Times New Roman"/>
          <w:sz w:val="26"/>
          <w:szCs w:val="26"/>
          <w:lang w:eastAsia="ru-RU"/>
        </w:rPr>
        <w:t>муниципального образования</w:t>
      </w:r>
    </w:p>
    <w:p w:rsidR="001F72B4" w:rsidRPr="001F72B4" w:rsidRDefault="001F72B4" w:rsidP="001F72B4">
      <w:pPr>
        <w:spacing w:after="0" w:line="240" w:lineRule="auto"/>
        <w:jc w:val="both"/>
        <w:rPr>
          <w:rFonts w:ascii="Times New Roman" w:eastAsia="Times New Roman" w:hAnsi="Times New Roman" w:cs="Times New Roman"/>
          <w:color w:val="000000"/>
          <w:sz w:val="26"/>
          <w:szCs w:val="26"/>
          <w:lang w:eastAsia="ru-RU"/>
        </w:rPr>
      </w:pPr>
      <w:r w:rsidRPr="001F72B4">
        <w:rPr>
          <w:rFonts w:ascii="Times New Roman" w:eastAsia="Times New Roman" w:hAnsi="Times New Roman" w:cs="Times New Roman"/>
          <w:sz w:val="26"/>
          <w:szCs w:val="26"/>
          <w:lang w:eastAsia="ru-RU"/>
        </w:rPr>
        <w:t xml:space="preserve">«Марфинский сельсовет»                                                                 </w:t>
      </w:r>
      <w:r>
        <w:rPr>
          <w:rFonts w:ascii="Times New Roman" w:eastAsia="Times New Roman" w:hAnsi="Times New Roman" w:cs="Times New Roman"/>
          <w:sz w:val="26"/>
          <w:szCs w:val="26"/>
          <w:lang w:eastAsia="ru-RU"/>
        </w:rPr>
        <w:t xml:space="preserve">       </w:t>
      </w:r>
      <w:r w:rsidRPr="001F72B4">
        <w:rPr>
          <w:rFonts w:ascii="Times New Roman" w:eastAsia="Times New Roman" w:hAnsi="Times New Roman" w:cs="Times New Roman"/>
          <w:sz w:val="26"/>
          <w:szCs w:val="26"/>
          <w:lang w:eastAsia="ru-RU"/>
        </w:rPr>
        <w:t xml:space="preserve"> М.П. Левченко </w:t>
      </w:r>
    </w:p>
    <w:p w:rsidR="00DE293C" w:rsidRPr="008F18CA" w:rsidRDefault="00DE293C" w:rsidP="001F72B4">
      <w:pPr>
        <w:shd w:val="clear" w:color="auto" w:fill="FFFFFF"/>
        <w:spacing w:after="0" w:line="240" w:lineRule="auto"/>
        <w:rPr>
          <w:rFonts w:ascii="Times New Roman" w:eastAsia="Times New Roman" w:hAnsi="Times New Roman" w:cs="Times New Roman"/>
          <w:color w:val="000000"/>
          <w:sz w:val="24"/>
          <w:szCs w:val="24"/>
          <w:lang w:eastAsia="ru-RU"/>
        </w:rPr>
      </w:pPr>
    </w:p>
    <w:p w:rsidR="00BE7386" w:rsidRPr="008F18CA" w:rsidRDefault="00BE7386"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lastRenderedPageBreak/>
        <w:t>Приложение</w:t>
      </w:r>
    </w:p>
    <w:p w:rsidR="00BE7386" w:rsidRPr="008F18CA" w:rsidRDefault="00BE7386"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к решению Совета</w:t>
      </w:r>
    </w:p>
    <w:p w:rsidR="00BE7386" w:rsidRPr="008F18CA" w:rsidRDefault="00BE7386"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от </w:t>
      </w:r>
      <w:r w:rsidR="001F72B4">
        <w:rPr>
          <w:rFonts w:ascii="Times New Roman" w:eastAsia="Times New Roman" w:hAnsi="Times New Roman" w:cs="Times New Roman"/>
          <w:color w:val="000000"/>
          <w:sz w:val="24"/>
          <w:szCs w:val="24"/>
          <w:lang w:eastAsia="ru-RU"/>
        </w:rPr>
        <w:t xml:space="preserve">00.00.2024 </w:t>
      </w:r>
      <w:r w:rsidRPr="008F18CA">
        <w:rPr>
          <w:rFonts w:ascii="Times New Roman" w:eastAsia="Times New Roman" w:hAnsi="Times New Roman" w:cs="Times New Roman"/>
          <w:color w:val="000000"/>
          <w:sz w:val="24"/>
          <w:szCs w:val="24"/>
          <w:lang w:eastAsia="ru-RU"/>
        </w:rPr>
        <w:t xml:space="preserve"> года</w:t>
      </w:r>
      <w:r w:rsidR="001F72B4">
        <w:rPr>
          <w:rFonts w:ascii="Times New Roman" w:eastAsia="Times New Roman" w:hAnsi="Times New Roman" w:cs="Times New Roman"/>
          <w:color w:val="000000"/>
          <w:sz w:val="24"/>
          <w:szCs w:val="24"/>
          <w:lang w:eastAsia="ru-RU"/>
        </w:rPr>
        <w:t xml:space="preserve"> № 00</w:t>
      </w:r>
    </w:p>
    <w:p w:rsidR="00BE7386" w:rsidRPr="008F18CA" w:rsidRDefault="00BE7386"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p>
    <w:p w:rsidR="00DE293C" w:rsidRDefault="00DE293C" w:rsidP="00553C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1" w:name="Par34"/>
      <w:bookmarkEnd w:id="1"/>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b/>
          <w:bCs/>
          <w:color w:val="000000"/>
          <w:sz w:val="24"/>
          <w:szCs w:val="24"/>
          <w:lang w:eastAsia="ru-RU"/>
        </w:rPr>
        <w:t>ПОЛОЖЕНИЕ</w:t>
      </w:r>
    </w:p>
    <w:p w:rsidR="001F72B4" w:rsidRPr="001F72B4" w:rsidRDefault="001F72B4" w:rsidP="001F72B4">
      <w:pPr>
        <w:shd w:val="clear" w:color="auto" w:fill="FFFFFF"/>
        <w:spacing w:after="0" w:line="240" w:lineRule="auto"/>
        <w:ind w:firstLine="540"/>
        <w:jc w:val="center"/>
        <w:rPr>
          <w:rFonts w:ascii="Times New Roman" w:eastAsia="Times New Roman" w:hAnsi="Times New Roman" w:cs="Times New Roman"/>
          <w:b/>
          <w:sz w:val="26"/>
          <w:szCs w:val="26"/>
          <w:lang w:eastAsia="ru-RU"/>
        </w:rPr>
      </w:pPr>
      <w:r w:rsidRPr="001F72B4">
        <w:rPr>
          <w:rFonts w:ascii="Times New Roman" w:eastAsia="Times New Roman" w:hAnsi="Times New Roman" w:cs="Times New Roman"/>
          <w:b/>
          <w:sz w:val="26"/>
          <w:szCs w:val="26"/>
          <w:lang w:eastAsia="ru-RU"/>
        </w:rPr>
        <w:t>«Об оплате труда лиц, замещающих должности муниципальной службы муниципального образования «Марфинский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8F18CA">
        <w:rPr>
          <w:rFonts w:ascii="Times New Roman" w:eastAsia="Times New Roman" w:hAnsi="Times New Roman" w:cs="Times New Roman"/>
          <w:color w:val="000000"/>
          <w:sz w:val="24"/>
          <w:szCs w:val="24"/>
          <w:lang w:eastAsia="ru-RU"/>
        </w:rPr>
        <w:t>Настоящее Положение разработано 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Законами Астраханской области от 04.07.2007 N 52/2007-ОЗ "Об отдельных вопросах муниципальной с</w:t>
      </w:r>
      <w:r w:rsidR="00DE293C">
        <w:rPr>
          <w:rFonts w:ascii="Times New Roman" w:eastAsia="Times New Roman" w:hAnsi="Times New Roman" w:cs="Times New Roman"/>
          <w:color w:val="000000"/>
          <w:sz w:val="24"/>
          <w:szCs w:val="24"/>
          <w:lang w:eastAsia="ru-RU"/>
        </w:rPr>
        <w:t xml:space="preserve">лужбы в Астраханской области", </w:t>
      </w:r>
      <w:r w:rsidR="001F72B4" w:rsidRPr="001F72B4">
        <w:rPr>
          <w:rFonts w:ascii="Times New Roman" w:eastAsia="Times New Roman" w:hAnsi="Times New Roman" w:cs="Times New Roman"/>
          <w:sz w:val="24"/>
          <w:szCs w:val="24"/>
          <w:lang w:eastAsia="ru-RU"/>
        </w:rPr>
        <w:t>постановления Правительства Астраханской области от 28.12.2023г</w:t>
      </w:r>
      <w:proofErr w:type="gramEnd"/>
      <w:r w:rsidR="001F72B4" w:rsidRPr="001F72B4">
        <w:rPr>
          <w:rFonts w:ascii="Times New Roman" w:eastAsia="Times New Roman" w:hAnsi="Times New Roman" w:cs="Times New Roman"/>
          <w:sz w:val="24"/>
          <w:szCs w:val="24"/>
          <w:lang w:eastAsia="ru-RU"/>
        </w:rPr>
        <w:t>. №819-П «О нормативах финансирования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w:t>
      </w:r>
      <w:r w:rsidR="001F72B4">
        <w:rPr>
          <w:rFonts w:ascii="Times New Roman" w:eastAsia="Times New Roman" w:hAnsi="Times New Roman" w:cs="Times New Roman"/>
          <w:sz w:val="26"/>
          <w:szCs w:val="26"/>
          <w:lang w:eastAsia="ru-RU"/>
        </w:rPr>
        <w:t>,</w:t>
      </w:r>
      <w:r w:rsidRPr="008F18CA">
        <w:rPr>
          <w:rFonts w:ascii="Times New Roman" w:eastAsia="Times New Roman" w:hAnsi="Times New Roman" w:cs="Times New Roman"/>
          <w:color w:val="000000"/>
          <w:sz w:val="24"/>
          <w:szCs w:val="24"/>
          <w:lang w:eastAsia="ru-RU"/>
        </w:rPr>
        <w:t xml:space="preserve"> Уставом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 иными муниципальными правовыми актами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Настоящее Положение распространяется на лиц, замещающих должности муниципальной службы (далее - муниципальные служащие) в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Оплата труда муниципального служащего осуществляется с учетом соотносительности основных условий труда муниципальных служащих и государственных гражданских служащих Астраханской области и производится в виде денежного содержания муниципального служащего.</w:t>
      </w:r>
    </w:p>
    <w:p w:rsidR="00DE293C" w:rsidRDefault="00DE293C"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 w:name="Par42"/>
      <w:bookmarkEnd w:id="2"/>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 ДЕНЕЖНОЕ СОДЕРЖАНИЕ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дополнительных выплат: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3" w:name="Par45"/>
      <w:bookmarkEnd w:id="3"/>
      <w:r w:rsidRPr="00DA4EAF">
        <w:rPr>
          <w:rFonts w:ascii="Times New Roman" w:eastAsia="Times New Roman" w:hAnsi="Times New Roman" w:cs="Times New Roman"/>
          <w:color w:val="000000"/>
          <w:sz w:val="24"/>
          <w:szCs w:val="24"/>
          <w:lang w:eastAsia="ru-RU"/>
        </w:rPr>
        <w:t>1) ежемесячная надбавка к должностному окладу за выслугу лет на муниципальной службе;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 ежемесячная надбавка к должностному окладу за особые условия муниципальной службы;</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 ежемесячное денежное поощрение;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 </w:t>
      </w:r>
      <w:bookmarkStart w:id="4" w:name="Par49"/>
      <w:bookmarkEnd w:id="4"/>
      <w:r w:rsidRPr="00DA4EAF">
        <w:rPr>
          <w:rFonts w:ascii="Times New Roman" w:eastAsia="Times New Roman" w:hAnsi="Times New Roman" w:cs="Times New Roman"/>
          <w:color w:val="000000"/>
          <w:sz w:val="24"/>
          <w:szCs w:val="24"/>
          <w:lang w:eastAsia="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5) премии за выполнение особо важных и сложных заданий.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1.2. Денежное содержание муниципального служащего выплачивается за счет средств бюджета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DE293C" w:rsidRDefault="00DE293C"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5" w:name="Par56"/>
      <w:bookmarkEnd w:id="5"/>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 РАЗМЕРЫ ДОЛЖНОСТНЫХ ОКЛАДОВ МУНИЦИПАЛЬНЫХ СЛУЖАЩИХ</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2.1. </w:t>
      </w:r>
      <w:r w:rsidRPr="008F18CA">
        <w:rPr>
          <w:rFonts w:ascii="Times New Roman" w:eastAsia="Times New Roman" w:hAnsi="Times New Roman" w:cs="Times New Roman"/>
          <w:color w:val="0000FF"/>
          <w:sz w:val="24"/>
          <w:szCs w:val="24"/>
          <w:lang w:eastAsia="ru-RU"/>
        </w:rPr>
        <w:t>Размеры</w:t>
      </w:r>
      <w:r w:rsidRPr="008F18CA">
        <w:rPr>
          <w:rFonts w:ascii="Times New Roman" w:eastAsia="Times New Roman" w:hAnsi="Times New Roman" w:cs="Times New Roman"/>
          <w:color w:val="000000"/>
          <w:sz w:val="24"/>
          <w:szCs w:val="24"/>
          <w:lang w:eastAsia="ru-RU"/>
        </w:rPr>
        <w:t> должностных окладов муниципальных служащих определяются в соответствии с замещаемыми ими должностями муниципальной службы и с требованиями законодательства, увеличиваются (индексируются) в соответствии с правовым актом Астраханской области и утверждаются правовым актом Совета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 согласно Приложению N 1 к настоящему Положению.</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2.2. </w:t>
      </w:r>
      <w:r w:rsidRPr="008F18CA">
        <w:rPr>
          <w:rFonts w:ascii="Times New Roman" w:eastAsia="Times New Roman" w:hAnsi="Times New Roman" w:cs="Times New Roman"/>
          <w:color w:val="0000FF"/>
          <w:sz w:val="24"/>
          <w:szCs w:val="24"/>
          <w:lang w:eastAsia="ru-RU"/>
        </w:rPr>
        <w:t>Размеры</w:t>
      </w:r>
      <w:r w:rsidRPr="008F18CA">
        <w:rPr>
          <w:rFonts w:ascii="Times New Roman" w:eastAsia="Times New Roman" w:hAnsi="Times New Roman" w:cs="Times New Roman"/>
          <w:color w:val="000000"/>
          <w:sz w:val="24"/>
          <w:szCs w:val="24"/>
          <w:lang w:eastAsia="ru-RU"/>
        </w:rPr>
        <w:t xml:space="preserve"> должностных окладов по должностям муниципальной службы увеличиваются (индексируются) в соответствии с правовым актом Астраханской области. Увеличение (индексация) размеров окладов денежного содержания по должностям </w:t>
      </w:r>
      <w:r w:rsidRPr="008F18CA">
        <w:rPr>
          <w:rFonts w:ascii="Times New Roman" w:eastAsia="Times New Roman" w:hAnsi="Times New Roman" w:cs="Times New Roman"/>
          <w:color w:val="000000"/>
          <w:sz w:val="24"/>
          <w:szCs w:val="24"/>
          <w:lang w:eastAsia="ru-RU"/>
        </w:rPr>
        <w:lastRenderedPageBreak/>
        <w:t>муниципальной службы устанавливается правовым актом Совета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w:t>
      </w:r>
      <w:r w:rsidRPr="00DA4EAF">
        <w:rPr>
          <w:rFonts w:ascii="Times New Roman" w:eastAsia="Times New Roman" w:hAnsi="Times New Roman" w:cs="Times New Roman"/>
          <w:color w:val="000000"/>
          <w:sz w:val="24"/>
          <w:szCs w:val="24"/>
          <w:lang w:eastAsia="ru-RU"/>
        </w:rPr>
        <w:t>сельсовет» в соответствии с законодательством.</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2.3. Должностной оклад по должности муниципальной службы утверждается главой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 в штатном расписании и указывается в трудовом договоре, заключаемом с муниципальным служащим.</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6" w:name="Par62"/>
      <w:bookmarkEnd w:id="6"/>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 НАДБАВКА К ДОЛЖНОСТНОМУ ОКЛАДУ</w:t>
      </w: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ЗА ВЫСЛУГУ ЛЕТ НА МУНИЦИПАЛЬНОЙ СЛУЖБЕ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3.1. Выплата муниципальным служащим ежемесячной надбавки к должностному окладу за выслугу лет на муниципальной службе (далее - надбавка за выслугу лет) производится дифференцированно в зависимости от </w:t>
      </w:r>
      <w:proofErr w:type="gramStart"/>
      <w:r w:rsidRPr="00DA4EAF">
        <w:rPr>
          <w:rFonts w:ascii="Times New Roman" w:eastAsia="Times New Roman" w:hAnsi="Times New Roman" w:cs="Times New Roman"/>
          <w:color w:val="000000"/>
          <w:sz w:val="24"/>
          <w:szCs w:val="24"/>
          <w:lang w:eastAsia="ru-RU"/>
        </w:rPr>
        <w:t>стажа муниципальной службы, дающего право на получение этой надбавки и устанавливается</w:t>
      </w:r>
      <w:proofErr w:type="gramEnd"/>
      <w:r w:rsidRPr="00DA4EAF">
        <w:rPr>
          <w:rFonts w:ascii="Times New Roman" w:eastAsia="Times New Roman" w:hAnsi="Times New Roman" w:cs="Times New Roman"/>
          <w:color w:val="000000"/>
          <w:sz w:val="24"/>
          <w:szCs w:val="24"/>
          <w:lang w:eastAsia="ru-RU"/>
        </w:rPr>
        <w:t xml:space="preserve"> распоряжением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CE7A0A" w:rsidRPr="00DA4EAF" w:rsidRDefault="00BE7386" w:rsidP="00553C3E">
      <w:pPr>
        <w:widowControl w:val="0"/>
        <w:autoSpaceDE w:val="0"/>
        <w:autoSpaceDN w:val="0"/>
        <w:adjustRightInd w:val="0"/>
        <w:spacing w:after="0" w:line="240" w:lineRule="auto"/>
        <w:ind w:firstLine="540"/>
        <w:outlineLvl w:val="1"/>
        <w:rPr>
          <w:rFonts w:ascii="Times New Roman" w:hAnsi="Times New Roman" w:cs="Times New Roman"/>
          <w:sz w:val="24"/>
          <w:szCs w:val="24"/>
        </w:rPr>
      </w:pPr>
      <w:r w:rsidRPr="00DA4EAF">
        <w:rPr>
          <w:rFonts w:ascii="Times New Roman" w:eastAsia="Times New Roman" w:hAnsi="Times New Roman" w:cs="Times New Roman"/>
          <w:color w:val="000000"/>
          <w:sz w:val="24"/>
          <w:szCs w:val="24"/>
          <w:lang w:eastAsia="ru-RU"/>
        </w:rPr>
        <w:t>3.2. Надбавка за выслугу лет устанавл</w:t>
      </w:r>
      <w:r w:rsidR="001617D3" w:rsidRPr="00DA4EAF">
        <w:rPr>
          <w:rFonts w:ascii="Times New Roman" w:eastAsia="Times New Roman" w:hAnsi="Times New Roman" w:cs="Times New Roman"/>
          <w:color w:val="000000"/>
          <w:sz w:val="24"/>
          <w:szCs w:val="24"/>
          <w:lang w:eastAsia="ru-RU"/>
        </w:rPr>
        <w:t xml:space="preserve">ивается в порядке, определенном </w:t>
      </w:r>
      <w:r w:rsidRPr="00DA4EAF">
        <w:rPr>
          <w:rFonts w:ascii="Times New Roman" w:eastAsia="Times New Roman" w:hAnsi="Times New Roman" w:cs="Times New Roman"/>
          <w:color w:val="000000"/>
          <w:sz w:val="24"/>
          <w:szCs w:val="24"/>
          <w:lang w:eastAsia="ru-RU"/>
        </w:rPr>
        <w:t>в </w:t>
      </w:r>
      <w:r w:rsidRPr="00DA4EAF">
        <w:rPr>
          <w:rFonts w:ascii="Times New Roman" w:eastAsia="Times New Roman" w:hAnsi="Times New Roman" w:cs="Times New Roman"/>
          <w:sz w:val="24"/>
          <w:szCs w:val="24"/>
          <w:lang w:eastAsia="ru-RU"/>
        </w:rPr>
        <w:t>Приложении N 2 </w:t>
      </w:r>
      <w:r w:rsidRPr="00DA4EAF">
        <w:rPr>
          <w:rFonts w:ascii="Times New Roman" w:eastAsia="Times New Roman" w:hAnsi="Times New Roman" w:cs="Times New Roman"/>
          <w:color w:val="000000"/>
          <w:sz w:val="24"/>
          <w:szCs w:val="24"/>
          <w:lang w:eastAsia="ru-RU"/>
        </w:rPr>
        <w:t>к настоящему Положению.</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7" w:name="Par124"/>
      <w:bookmarkEnd w:id="7"/>
      <w:r w:rsidRPr="00DA4EAF">
        <w:rPr>
          <w:rFonts w:ascii="Times New Roman" w:eastAsia="Times New Roman" w:hAnsi="Times New Roman" w:cs="Times New Roman"/>
          <w:color w:val="000000"/>
          <w:sz w:val="24"/>
          <w:szCs w:val="24"/>
          <w:lang w:eastAsia="ru-RU"/>
        </w:rPr>
        <w:t xml:space="preserve">4. ЕЖЕМЕСЯЧНАЯ НАДБАВКА К </w:t>
      </w:r>
      <w:proofErr w:type="gramStart"/>
      <w:r w:rsidRPr="00DA4EAF">
        <w:rPr>
          <w:rFonts w:ascii="Times New Roman" w:eastAsia="Times New Roman" w:hAnsi="Times New Roman" w:cs="Times New Roman"/>
          <w:color w:val="000000"/>
          <w:sz w:val="24"/>
          <w:szCs w:val="24"/>
          <w:lang w:eastAsia="ru-RU"/>
        </w:rPr>
        <w:t>ДОЛЖНОСТНОМУ</w:t>
      </w:r>
      <w:proofErr w:type="gramEnd"/>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ОКЛАДУ ЗА ОСОБЫЕ УСЛОВИЯ МУНИЦИПАЛЬНОЙ СЛУЖБЫ</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8" w:name="Par133"/>
      <w:bookmarkEnd w:id="8"/>
      <w:r w:rsidRPr="00DA4EAF">
        <w:rPr>
          <w:rFonts w:ascii="Times New Roman" w:eastAsia="Times New Roman" w:hAnsi="Times New Roman" w:cs="Times New Roman"/>
          <w:color w:val="000000"/>
          <w:sz w:val="24"/>
          <w:szCs w:val="24"/>
          <w:lang w:eastAsia="ru-RU"/>
        </w:rPr>
        <w:t>4.1. Ежемесячная надбавка к должностному окладу за особые условия муниципальной службы (далее - надбавка за особые условия муниципальной службы) по группе должностей муниципальной службы в зависимости от интенсивности труда (объема выполняемой работы) и напряженности труда (степени важности и ответственности принимаемого решения, оперативности исполнения порученной работы) устанавливается муниципальному служащему в следующих размерах:</w:t>
      </w:r>
    </w:p>
    <w:p w:rsidR="00BE7386" w:rsidRPr="00DA4EAF" w:rsidRDefault="00BE7386" w:rsidP="00553C3E">
      <w:pPr>
        <w:shd w:val="clear" w:color="auto" w:fill="FFFFFF"/>
        <w:spacing w:after="0" w:line="240" w:lineRule="auto"/>
        <w:ind w:left="1260" w:hanging="36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a)​ по высшим должностям муниципальной службы - до 200 процентов должностного оклада;</w:t>
      </w:r>
    </w:p>
    <w:p w:rsidR="00BE7386" w:rsidRPr="00DA4EAF" w:rsidRDefault="00BE7386" w:rsidP="00553C3E">
      <w:pPr>
        <w:shd w:val="clear" w:color="auto" w:fill="FFFFFF"/>
        <w:spacing w:after="0" w:line="240" w:lineRule="auto"/>
        <w:ind w:left="1260" w:hanging="36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b)​ по главной группе должностей муниципальной службы - до 150 процентов должностного оклада;</w:t>
      </w:r>
    </w:p>
    <w:p w:rsidR="00BE7386" w:rsidRPr="00DA4EAF" w:rsidRDefault="00BE7386" w:rsidP="00553C3E">
      <w:pPr>
        <w:shd w:val="clear" w:color="auto" w:fill="FFFFFF"/>
        <w:spacing w:after="0" w:line="240" w:lineRule="auto"/>
        <w:ind w:left="1260" w:hanging="36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c)​  по ведущей группе должностей муниципальной службы - до 120 процентов должностного оклада;</w:t>
      </w:r>
    </w:p>
    <w:p w:rsidR="00BE7386" w:rsidRPr="00DA4EAF" w:rsidRDefault="00BE7386" w:rsidP="00553C3E">
      <w:pPr>
        <w:shd w:val="clear" w:color="auto" w:fill="FFFFFF"/>
        <w:spacing w:after="0" w:line="240" w:lineRule="auto"/>
        <w:ind w:left="1260" w:hanging="36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d)​  по старшей группе должностей муниципальной службы - до 90 процентов должностного оклада;</w:t>
      </w:r>
    </w:p>
    <w:p w:rsidR="00BE7386" w:rsidRPr="00DA4EAF" w:rsidRDefault="00BE7386" w:rsidP="00553C3E">
      <w:pPr>
        <w:shd w:val="clear" w:color="auto" w:fill="FFFFFF"/>
        <w:spacing w:after="0" w:line="240" w:lineRule="auto"/>
        <w:ind w:left="1260" w:hanging="36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e)​ по младшей группе должностей муниципальной службы - до 60 процентов должностного оклада.</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4.2. Надбавка за особые условия муниципальной службы устанавливается распоряжением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4.3. При изменении критериев, указанных в </w:t>
      </w:r>
      <w:r w:rsidRPr="00DA4EAF">
        <w:rPr>
          <w:rFonts w:ascii="Times New Roman" w:eastAsia="Times New Roman" w:hAnsi="Times New Roman" w:cs="Times New Roman"/>
          <w:color w:val="0000FF"/>
          <w:sz w:val="24"/>
          <w:szCs w:val="24"/>
          <w:lang w:eastAsia="ru-RU"/>
        </w:rPr>
        <w:t>пункте 4.1</w:t>
      </w:r>
      <w:r w:rsidRPr="00DA4EAF">
        <w:rPr>
          <w:rFonts w:ascii="Times New Roman" w:eastAsia="Times New Roman" w:hAnsi="Times New Roman" w:cs="Times New Roman"/>
          <w:color w:val="000000"/>
          <w:sz w:val="24"/>
          <w:szCs w:val="24"/>
          <w:lang w:eastAsia="ru-RU"/>
        </w:rPr>
        <w:t>, размер надбавки за особые условия муниципальной службы изменяется (увеличивается или уменьшается) в пределах, устанавливаемых </w:t>
      </w:r>
      <w:r w:rsidRPr="00DA4EAF">
        <w:rPr>
          <w:rFonts w:ascii="Times New Roman" w:eastAsia="Times New Roman" w:hAnsi="Times New Roman" w:cs="Times New Roman"/>
          <w:color w:val="0000FF"/>
          <w:sz w:val="24"/>
          <w:szCs w:val="24"/>
          <w:lang w:eastAsia="ru-RU"/>
        </w:rPr>
        <w:t>пунктом 5.1</w:t>
      </w:r>
      <w:r w:rsidRPr="00DA4EAF">
        <w:rPr>
          <w:rFonts w:ascii="Times New Roman" w:eastAsia="Times New Roman" w:hAnsi="Times New Roman" w:cs="Times New Roman"/>
          <w:color w:val="000000"/>
          <w:sz w:val="24"/>
          <w:szCs w:val="24"/>
          <w:lang w:eastAsia="ru-RU"/>
        </w:rPr>
        <w:t> настоящего Положения.</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4.4. Надбавка за особые условия муниципальной службы начисляется </w:t>
      </w:r>
      <w:proofErr w:type="gramStart"/>
      <w:r w:rsidRPr="00DA4EAF">
        <w:rPr>
          <w:rFonts w:ascii="Times New Roman" w:eastAsia="Times New Roman" w:hAnsi="Times New Roman" w:cs="Times New Roman"/>
          <w:color w:val="000000"/>
          <w:sz w:val="24"/>
          <w:szCs w:val="24"/>
          <w:lang w:eastAsia="ru-RU"/>
        </w:rPr>
        <w:t>исходя из должностного оклада муниципального служащего без учета доплат и надбавок и выплачивается</w:t>
      </w:r>
      <w:proofErr w:type="gramEnd"/>
      <w:r w:rsidRPr="00DA4EAF">
        <w:rPr>
          <w:rFonts w:ascii="Times New Roman" w:eastAsia="Times New Roman" w:hAnsi="Times New Roman" w:cs="Times New Roman"/>
          <w:color w:val="000000"/>
          <w:sz w:val="24"/>
          <w:szCs w:val="24"/>
          <w:lang w:eastAsia="ru-RU"/>
        </w:rPr>
        <w:t xml:space="preserve"> ежемесячно одновременно с заработной платой.</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4.5. Надбавка за особые условия муниципальной службы учитывается во всех случаях исчисления среднего заработка.</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4.6. Надбавка за особые условия муниципальной службы утверждается главой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 в штатном расписании и указывается в трудовом договоре, заключаемом с муниципальным служащим.</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4.7. Надбавка за особые условия муниципальной службы выплачивается в пределах фонда оплаты труда муниципальных служащих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сельсовет»на текущий финансовый год.</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9" w:name="Par130"/>
      <w:bookmarkEnd w:id="9"/>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5. ЕЖЕМЕСЯЧНОЕ ДЕНЕЖНОЕ ПООЩРЕНИЕ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5.1. Ежемесячное денежное поощрение утверждается правовым актом </w:t>
      </w:r>
      <w:r w:rsidR="007F7DE0" w:rsidRPr="00DA4EAF">
        <w:rPr>
          <w:rFonts w:ascii="Times New Roman" w:eastAsia="Times New Roman" w:hAnsi="Times New Roman" w:cs="Times New Roman"/>
          <w:color w:val="000000"/>
          <w:sz w:val="24"/>
          <w:szCs w:val="24"/>
          <w:lang w:eastAsia="ru-RU"/>
        </w:rPr>
        <w:t>Совета</w:t>
      </w:r>
      <w:r w:rsidRPr="00DA4EAF">
        <w:rPr>
          <w:rFonts w:ascii="Times New Roman" w:eastAsia="Times New Roman" w:hAnsi="Times New Roman" w:cs="Times New Roman"/>
          <w:color w:val="000000"/>
          <w:sz w:val="24"/>
          <w:szCs w:val="24"/>
          <w:lang w:eastAsia="ru-RU"/>
        </w:rPr>
        <w:t xml:space="preserve">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roofErr w:type="gramStart"/>
      <w:r w:rsidRPr="00DA4EAF">
        <w:rPr>
          <w:rFonts w:ascii="Times New Roman" w:eastAsia="Times New Roman" w:hAnsi="Times New Roman" w:cs="Times New Roman"/>
          <w:color w:val="000000"/>
          <w:sz w:val="24"/>
          <w:szCs w:val="24"/>
          <w:lang w:eastAsia="ru-RU"/>
        </w:rPr>
        <w:t>»в</w:t>
      </w:r>
      <w:proofErr w:type="gramEnd"/>
      <w:r w:rsidRPr="00DA4EAF">
        <w:rPr>
          <w:rFonts w:ascii="Times New Roman" w:eastAsia="Times New Roman" w:hAnsi="Times New Roman" w:cs="Times New Roman"/>
          <w:color w:val="000000"/>
          <w:sz w:val="24"/>
          <w:szCs w:val="24"/>
          <w:lang w:eastAsia="ru-RU"/>
        </w:rPr>
        <w:t xml:space="preserve"> соответствии с законодательством и выплачивается </w:t>
      </w:r>
      <w:r w:rsidRPr="00DA4EAF">
        <w:rPr>
          <w:rFonts w:ascii="Times New Roman" w:eastAsia="Times New Roman" w:hAnsi="Times New Roman" w:cs="Times New Roman"/>
          <w:color w:val="000000"/>
          <w:sz w:val="24"/>
          <w:szCs w:val="24"/>
          <w:lang w:eastAsia="ru-RU"/>
        </w:rPr>
        <w:lastRenderedPageBreak/>
        <w:t>муниципальному служащему в соответствии с замещаемой должностью муниципальной службы в размерах согласно </w:t>
      </w:r>
      <w:r w:rsidRPr="00DA4EAF">
        <w:rPr>
          <w:rFonts w:ascii="Times New Roman" w:eastAsia="Times New Roman" w:hAnsi="Times New Roman" w:cs="Times New Roman"/>
          <w:color w:val="0000FF"/>
          <w:sz w:val="24"/>
          <w:szCs w:val="24"/>
          <w:lang w:eastAsia="ru-RU"/>
        </w:rPr>
        <w:t>Приложению N 1</w:t>
      </w:r>
      <w:r w:rsidRPr="00DA4EAF">
        <w:rPr>
          <w:rFonts w:ascii="Times New Roman" w:eastAsia="Times New Roman" w:hAnsi="Times New Roman" w:cs="Times New Roman"/>
          <w:color w:val="000000"/>
          <w:sz w:val="24"/>
          <w:szCs w:val="24"/>
          <w:lang w:eastAsia="ru-RU"/>
        </w:rPr>
        <w:t> к настоящему Положению.</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5.2. Размер ежемесячного денежного поощрения, выплачиваемого муниципальным служащим в количественном отношении должностных окладов, устанавливается дифференцированно по категориям, группам и наименованиям должностей муниципальной службы.</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5.3. Конкретный размер ежемесячного денежного поощрения муниципальному служащему утверждается главой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 в штатном расписании и указывается в трудовом договоре, заключаемом с муниципальным служащим, и устанавливается муниципальному служащему последующим критериям:</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а) профессиональное и компетентное исполнение должностных обязанностей;</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б) своевременное и качественное исполнение поручений, плановых заданий, а также иных поручений в соответствии с должностными обязанностями;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в) стаж работы;</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г) степень важности и ответственности принимаемого решения муниципальным служащим.</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5.4. Размер ежемесячного денежного поощрения начисляется </w:t>
      </w:r>
      <w:proofErr w:type="gramStart"/>
      <w:r w:rsidRPr="00DA4EAF">
        <w:rPr>
          <w:rFonts w:ascii="Times New Roman" w:eastAsia="Times New Roman" w:hAnsi="Times New Roman" w:cs="Times New Roman"/>
          <w:color w:val="000000"/>
          <w:sz w:val="24"/>
          <w:szCs w:val="24"/>
          <w:lang w:eastAsia="ru-RU"/>
        </w:rPr>
        <w:t>исходя из должностного оклада муниципального служащего без учета доплат и надбавок и выплачивается</w:t>
      </w:r>
      <w:proofErr w:type="gramEnd"/>
      <w:r w:rsidRPr="00DA4EAF">
        <w:rPr>
          <w:rFonts w:ascii="Times New Roman" w:eastAsia="Times New Roman" w:hAnsi="Times New Roman" w:cs="Times New Roman"/>
          <w:color w:val="000000"/>
          <w:sz w:val="24"/>
          <w:szCs w:val="24"/>
          <w:lang w:eastAsia="ru-RU"/>
        </w:rPr>
        <w:t xml:space="preserve"> ежемесячно одновременно с заработной платой.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5.5. Ежемесячное денежное поощрение учитывается во всех случаях исчисления среднего заработка.</w:t>
      </w:r>
    </w:p>
    <w:p w:rsidR="00321314" w:rsidRPr="008F18CA" w:rsidRDefault="00321314"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0" w:name="Par145"/>
      <w:bookmarkEnd w:id="10"/>
      <w:r w:rsidRPr="008F18CA">
        <w:rPr>
          <w:rFonts w:ascii="Times New Roman" w:eastAsia="Times New Roman" w:hAnsi="Times New Roman" w:cs="Times New Roman"/>
          <w:color w:val="000000"/>
          <w:sz w:val="24"/>
          <w:szCs w:val="24"/>
          <w:lang w:eastAsia="ru-RU"/>
        </w:rPr>
        <w:t>6. ЕДИНОВРЕМЕННАЯ ВЫПЛАТА ПРИ ПРЕДОСТАВЛЕНИИ</w:t>
      </w: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ЕЖЕГОДНОГО ОПЛАЧИВАЕМОГО ОТПУСКА</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6.1. Единовременная выплата при предоставлении ежегодного оплачиваемого отпуска (далее - единовременная выплата) муниципальным служащим производится один раз в календарном году при предоставлении ежегодного оплачиваемого отпуска согласно утвержденному графику отпусков.</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При разделении ежегодного оплачиваемого отпуска на части единовременная выплата муниципальным служащим производится в том случае, если часть отпуска составляет не менее 14 календарных дней.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6.2. Единовременная выплата муниципальному служащему выплачивается в размере одного должностного оклада на основании распоряжения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6.3. Муниципальным служащим, не реализовавшим право на ежегодный оплачиваемый отпуск в текущем календарном году, единовременная выплата производится в четвертом квартале текущего календарного года пропорционально числу полных отработанных календарных месяцев в текущем календарном году.</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6.4. Единовременная выплата производится пропорционально отработанному времени при увольнении работника в случае:</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 предоставления работнику неиспользованного отпуска с последующим его увольнением;</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 выплаты работнику денежной компенсации за неиспользованный отпуск.</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6.5. При увольнении в течение текущего календарного года муниципального служащего ранее выплаченная единовременная выплата подлежит удержанию пропорционально числу полных неотработанных календарных месяцев в текущем календарном году за исключением случаев, если муниципальный служащий увольняется по основаниям, предусмотренным пунктом 8 части 1 статьи 77 Трудового кодекса Российской Федерации.</w:t>
      </w: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1" w:name="Par162"/>
      <w:bookmarkEnd w:id="11"/>
      <w:r w:rsidRPr="008F18CA">
        <w:rPr>
          <w:rFonts w:ascii="Times New Roman" w:eastAsia="Times New Roman" w:hAnsi="Times New Roman" w:cs="Times New Roman"/>
          <w:color w:val="000000"/>
          <w:sz w:val="24"/>
          <w:szCs w:val="24"/>
          <w:lang w:eastAsia="ru-RU"/>
        </w:rPr>
        <w:t>7. МАТЕРИАЛЬНАЯ ПОМОЩЬ</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7.1. Муниципальному служащему один раз в год выплачивается материальная помощь в размере двух должностных оклада.</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7.2. Право на получение материальной помощи у муниципального служащего возникает со дня поступления на муниципальную службу.</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7.3. Дополнительная материальная помощь выплачивается в следующих случаях:</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lastRenderedPageBreak/>
        <w:t>1) возникновения ущерба муниципальному служащему в результате стихийных бедствий;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 смерти супруги, детей, родителей (далее - членов семьи);</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3) причинения ущерба здоровью или имуществу муниципального служащего в результате противоправного посягательства на жизнь, здоровье, имущество муниципального служащего;</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4) необходимости прохождения муниципальным служащим и членам его семьи обследования, лечения, реабилитации и приобретения дорогостоящих медикаментов;</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5) юбилейных дат со дня рождения (50, 55, 60, 65 лет) муниципального служащего;</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6) регистрация брака муниципальным служащим;</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 при рождении и усыновлении ребенка у муниципального служащего.</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Материальная </w:t>
      </w:r>
      <w:proofErr w:type="gramStart"/>
      <w:r w:rsidRPr="008F18CA">
        <w:rPr>
          <w:rFonts w:ascii="Times New Roman" w:eastAsia="Times New Roman" w:hAnsi="Times New Roman" w:cs="Times New Roman"/>
          <w:color w:val="000000"/>
          <w:sz w:val="24"/>
          <w:szCs w:val="24"/>
          <w:lang w:eastAsia="ru-RU"/>
        </w:rPr>
        <w:t>помощь</w:t>
      </w:r>
      <w:proofErr w:type="gramEnd"/>
      <w:r w:rsidRPr="008F18CA">
        <w:rPr>
          <w:rFonts w:ascii="Times New Roman" w:eastAsia="Times New Roman" w:hAnsi="Times New Roman" w:cs="Times New Roman"/>
          <w:color w:val="000000"/>
          <w:sz w:val="24"/>
          <w:szCs w:val="24"/>
          <w:lang w:eastAsia="ru-RU"/>
        </w:rPr>
        <w:t xml:space="preserve"> оказывается по письменному заявлению муниципального служащего при предоставлении подтверждающих документов.</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7.4. Выплата материальной помощи оформляется распоряжением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7.5. Материальная помощь выплачивается в пределах фонда оплаты труда муниципальных служащих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сельсовет»на текущий финансовый год.</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7.6. В случае смерти муниципального служащего материальная помощь выплачивается членам семьи.</w:t>
      </w:r>
    </w:p>
    <w:p w:rsidR="00BA4B67"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2" w:name="Par174"/>
      <w:bookmarkEnd w:id="12"/>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8. ПРЕМИЯ ЗА ВЫПОЛНЕНИЕ ОСОБО ВАЖНЫХ И СЛОЖНЫХ ЗАДАНИЙ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8.1. </w:t>
      </w:r>
      <w:proofErr w:type="gramStart"/>
      <w:r w:rsidRPr="008F18CA">
        <w:rPr>
          <w:rFonts w:ascii="Times New Roman" w:eastAsia="Times New Roman" w:hAnsi="Times New Roman" w:cs="Times New Roman"/>
          <w:color w:val="000000"/>
          <w:sz w:val="24"/>
          <w:szCs w:val="24"/>
          <w:lang w:eastAsia="ru-RU"/>
        </w:rPr>
        <w:t>Муниципальным служащим может выплачиваться премия за выполнение особо важных и сложных заданий (далее - премия), связанных с реализацией задач и функций, возложенных на органы местного самоуправления, в целях материального стимулирования, повышения эффективности и качества выполнения задач и функций, возложенных на соответствующий орган местного самоуправления, профессионального и компетентного исполнения муниципальными служащими должностных обязанностей, в целях усиления мотивации для повышения ответственности за выполнение</w:t>
      </w:r>
      <w:proofErr w:type="gramEnd"/>
      <w:r w:rsidRPr="008F18CA">
        <w:rPr>
          <w:rFonts w:ascii="Times New Roman" w:eastAsia="Times New Roman" w:hAnsi="Times New Roman" w:cs="Times New Roman"/>
          <w:color w:val="000000"/>
          <w:sz w:val="24"/>
          <w:szCs w:val="24"/>
          <w:lang w:eastAsia="ru-RU"/>
        </w:rPr>
        <w:t xml:space="preserve"> порученного задания, а также вклада муниципального служащего в выполнение особо важных и сложных заданий.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Отнесение выполняемых муниципальным служащим заданий к особо важным и сложным осуществляется главой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8.2. Выплата премии производится на основании распоряжения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 в котором указываются основание для ее выплаты и размер.</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8.3. Выплата премии осуществляется единовременно по результатам работы за месяц, квартал, год с учетом выполнения особо важных и сложных заданий.</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8.4. Премия учитывается во всех случаях исчисления среднего заработка.</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8.5. Премия выплачивается в пределах фонда оплаты труда муниципальных служащих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 на текущий финансовый год.</w:t>
      </w:r>
    </w:p>
    <w:p w:rsidR="00BA4B67"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3" w:name="Par186"/>
      <w:bookmarkEnd w:id="13"/>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9. ФОРМИРОВАНИЕ ФОНДА ОПЛАТЫ ТРУДА МУНИЦИПАЛЬНЫХ СЛУЖАЩИХ</w:t>
      </w:r>
    </w:p>
    <w:p w:rsidR="004F3AD8"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9.1. Фонд оплаты труда муниципальных служащих рассчитывается </w:t>
      </w:r>
      <w:proofErr w:type="gramStart"/>
      <w:r w:rsidRPr="008F18CA">
        <w:rPr>
          <w:rFonts w:ascii="Times New Roman" w:eastAsia="Times New Roman" w:hAnsi="Times New Roman" w:cs="Times New Roman"/>
          <w:color w:val="000000"/>
          <w:sz w:val="24"/>
          <w:szCs w:val="24"/>
          <w:lang w:eastAsia="ru-RU"/>
        </w:rPr>
        <w:t>исходя из норматива формирования расходов на оплату труда муниципальных служащих и определяется</w:t>
      </w:r>
      <w:proofErr w:type="gramEnd"/>
      <w:r w:rsidRPr="008F18CA">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и законодательством Астраханской области.</w:t>
      </w:r>
      <w:bookmarkStart w:id="14" w:name="Par202"/>
      <w:bookmarkStart w:id="15" w:name="Par225"/>
      <w:bookmarkEnd w:id="14"/>
      <w:bookmarkEnd w:id="15"/>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1F72B4" w:rsidRDefault="001F72B4"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p>
    <w:p w:rsidR="00BE7386" w:rsidRPr="008F18CA" w:rsidRDefault="00BE7386"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Приложение N 1</w:t>
      </w:r>
    </w:p>
    <w:p w:rsidR="00BE7386" w:rsidRPr="008F18CA" w:rsidRDefault="00BE7386"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к Положению</w:t>
      </w:r>
    </w:p>
    <w:p w:rsidR="00BE7386" w:rsidRPr="008F18CA" w:rsidRDefault="00BE7386"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об оплате труда </w:t>
      </w:r>
      <w:proofErr w:type="gramStart"/>
      <w:r w:rsidRPr="008F18CA">
        <w:rPr>
          <w:rFonts w:ascii="Times New Roman" w:eastAsia="Times New Roman" w:hAnsi="Times New Roman" w:cs="Times New Roman"/>
          <w:color w:val="000000"/>
          <w:sz w:val="24"/>
          <w:szCs w:val="24"/>
          <w:lang w:eastAsia="ru-RU"/>
        </w:rPr>
        <w:t>муниципальных</w:t>
      </w:r>
      <w:proofErr w:type="gramEnd"/>
    </w:p>
    <w:p w:rsidR="00BE7386" w:rsidRPr="008F18CA" w:rsidRDefault="00BE7386" w:rsidP="00553C3E">
      <w:pPr>
        <w:shd w:val="clear" w:color="auto" w:fill="FFFFFF"/>
        <w:spacing w:after="0" w:line="240" w:lineRule="auto"/>
        <w:ind w:left="5669"/>
        <w:jc w:val="right"/>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lastRenderedPageBreak/>
        <w:t>служащих администрации 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4F3AD8" w:rsidRPr="008F18CA" w:rsidRDefault="004F3AD8" w:rsidP="00553C3E">
      <w:pPr>
        <w:shd w:val="clear" w:color="auto" w:fill="FFFFFF"/>
        <w:spacing w:after="0" w:line="240" w:lineRule="auto"/>
        <w:ind w:left="5669"/>
        <w:rPr>
          <w:rFonts w:ascii="Times New Roman" w:eastAsia="Times New Roman" w:hAnsi="Times New Roman" w:cs="Times New Roman"/>
          <w:color w:val="000000"/>
          <w:sz w:val="24"/>
          <w:szCs w:val="24"/>
          <w:lang w:eastAsia="ru-RU"/>
        </w:rPr>
      </w:pP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6" w:name="Par231"/>
      <w:bookmarkEnd w:id="16"/>
      <w:r w:rsidRPr="008F18CA">
        <w:rPr>
          <w:rFonts w:ascii="Times New Roman" w:eastAsia="Times New Roman" w:hAnsi="Times New Roman" w:cs="Times New Roman"/>
          <w:color w:val="000000"/>
          <w:sz w:val="24"/>
          <w:szCs w:val="24"/>
          <w:lang w:eastAsia="ru-RU"/>
        </w:rPr>
        <w:t>РАЗМЕРЫ ДОЛЖНОСТНЫХ ОКЛАДОВ И ЕЖЕМЕСЯЧНОГО ДЕНЕЖНОГО</w:t>
      </w: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ПООЩРЕНИЯ МУНИЦИПАЛЬНЫХ СЛУЖАЩИХ АДМИНИСТРАЦИИ</w:t>
      </w:r>
    </w:p>
    <w:p w:rsidR="00BE7386" w:rsidRPr="008F18CA"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МО «</w:t>
      </w:r>
      <w:r w:rsidR="00CC7041" w:rsidRPr="008F18CA">
        <w:rPr>
          <w:rFonts w:ascii="Times New Roman" w:eastAsia="Times New Roman" w:hAnsi="Times New Roman" w:cs="Times New Roman"/>
          <w:color w:val="000000"/>
          <w:sz w:val="24"/>
          <w:szCs w:val="24"/>
          <w:lang w:eastAsia="ru-RU"/>
        </w:rPr>
        <w:t>МАРФИНСКИЙ</w:t>
      </w:r>
      <w:r w:rsidRPr="008F18CA">
        <w:rPr>
          <w:rFonts w:ascii="Times New Roman" w:eastAsia="Times New Roman" w:hAnsi="Times New Roman" w:cs="Times New Roman"/>
          <w:color w:val="000000"/>
          <w:sz w:val="24"/>
          <w:szCs w:val="24"/>
          <w:lang w:eastAsia="ru-RU"/>
        </w:rPr>
        <w:t xml:space="preserve"> СЕЛЬСОВЕТ»</w:t>
      </w:r>
    </w:p>
    <w:p w:rsidR="004F3AD8" w:rsidRPr="008F18CA" w:rsidRDefault="004F3AD8"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757"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4864"/>
        <w:gridCol w:w="2293"/>
        <w:gridCol w:w="1799"/>
      </w:tblGrid>
      <w:tr w:rsidR="001F72B4" w:rsidRPr="008F18CA" w:rsidTr="00DF6A71">
        <w:trPr>
          <w:trHeight w:val="2030"/>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N </w:t>
            </w:r>
            <w:proofErr w:type="gramStart"/>
            <w:r w:rsidRPr="008F18CA">
              <w:rPr>
                <w:rFonts w:ascii="Times New Roman" w:eastAsia="Times New Roman" w:hAnsi="Times New Roman" w:cs="Times New Roman"/>
                <w:color w:val="000000"/>
                <w:sz w:val="24"/>
                <w:szCs w:val="24"/>
                <w:lang w:eastAsia="ru-RU"/>
              </w:rPr>
              <w:t>п</w:t>
            </w:r>
            <w:proofErr w:type="gramEnd"/>
            <w:r w:rsidRPr="008F18CA">
              <w:rPr>
                <w:rFonts w:ascii="Times New Roman" w:eastAsia="Times New Roman" w:hAnsi="Times New Roman" w:cs="Times New Roman"/>
                <w:color w:val="000000"/>
                <w:sz w:val="24"/>
                <w:szCs w:val="24"/>
                <w:lang w:eastAsia="ru-RU"/>
              </w:rPr>
              <w:t>/п</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Наименование должности</w:t>
            </w: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1F72B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 xml:space="preserve">Должностной оклад в месяц в коэффициентном отношении </w:t>
            </w:r>
            <w:r w:rsidRPr="007A28A7">
              <w:rPr>
                <w:rFonts w:ascii="Times New Roman" w:eastAsia="Times New Roman" w:hAnsi="Times New Roman" w:cs="Times New Roman"/>
                <w:sz w:val="24"/>
                <w:szCs w:val="24"/>
                <w:lang w:eastAsia="ru-RU"/>
              </w:rPr>
              <w:t>к размеру должностного оклада</w:t>
            </w:r>
            <w:r w:rsidRPr="007A28A7">
              <w:rPr>
                <w:rFonts w:ascii="Times New Roman" w:eastAsia="Times New Roman" w:hAnsi="Times New Roman" w:cs="Times New Roman"/>
                <w:color w:val="FF0000"/>
                <w:sz w:val="24"/>
                <w:szCs w:val="24"/>
                <w:lang w:eastAsia="ru-RU"/>
              </w:rPr>
              <w:t xml:space="preserve">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Default="001F72B4" w:rsidP="00553C3E">
            <w:pPr>
              <w:spacing w:before="100" w:beforeAutospacing="1" w:after="100" w:afterAutospacing="1" w:line="240" w:lineRule="auto"/>
              <w:jc w:val="center"/>
              <w:rPr>
                <w:rFonts w:ascii="Times New Roman" w:eastAsia="Times New Roman" w:hAnsi="Times New Roman" w:cs="Times New Roman"/>
                <w:strike/>
                <w:color w:val="FF0000"/>
                <w:sz w:val="24"/>
                <w:szCs w:val="24"/>
                <w:lang w:eastAsia="ru-RU"/>
              </w:rPr>
            </w:pPr>
            <w:r w:rsidRPr="008F18CA">
              <w:rPr>
                <w:rFonts w:ascii="Times New Roman" w:eastAsia="Times New Roman" w:hAnsi="Times New Roman" w:cs="Times New Roman"/>
                <w:color w:val="000000"/>
                <w:sz w:val="24"/>
                <w:szCs w:val="24"/>
                <w:lang w:eastAsia="ru-RU"/>
              </w:rPr>
              <w:t xml:space="preserve">Ежемесячное денежное поощрение </w:t>
            </w:r>
          </w:p>
          <w:p w:rsidR="001F72B4" w:rsidRPr="008F18CA" w:rsidRDefault="001F72B4" w:rsidP="007A28A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13E0F">
              <w:rPr>
                <w:rFonts w:ascii="PT Serif" w:eastAsia="Times New Roman" w:hAnsi="PT Serif" w:cs="Times New Roman"/>
                <w:color w:val="22272F"/>
                <w:sz w:val="15"/>
                <w:szCs w:val="15"/>
                <w:lang w:eastAsia="ru-RU"/>
              </w:rPr>
              <w:t xml:space="preserve">в кратном отношении к размеру должностных окладов муниципальных служащих </w:t>
            </w:r>
          </w:p>
        </w:tc>
      </w:tr>
      <w:tr w:rsidR="001F72B4" w:rsidRPr="008F18CA" w:rsidTr="001F72B4">
        <w:trPr>
          <w:trHeight w:val="276"/>
        </w:trPr>
        <w:tc>
          <w:tcPr>
            <w:tcW w:w="975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Главные должности муниципальной службы</w:t>
            </w:r>
          </w:p>
        </w:tc>
      </w:tr>
      <w:tr w:rsidR="001F72B4" w:rsidRPr="008F18CA" w:rsidTr="001F72B4">
        <w:trPr>
          <w:trHeight w:val="289"/>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1.0</w:t>
            </w:r>
          </w:p>
        </w:tc>
      </w:tr>
      <w:tr w:rsidR="001F72B4" w:rsidRPr="008F18CA" w:rsidTr="001F72B4">
        <w:trPr>
          <w:trHeight w:val="289"/>
        </w:trPr>
        <w:tc>
          <w:tcPr>
            <w:tcW w:w="975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Ведущие должности муниципальной службы</w:t>
            </w:r>
          </w:p>
        </w:tc>
      </w:tr>
      <w:tr w:rsidR="001F72B4" w:rsidRPr="008F18CA" w:rsidTr="001F72B4">
        <w:trPr>
          <w:trHeight w:val="276"/>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1.26</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0.9</w:t>
            </w:r>
          </w:p>
        </w:tc>
      </w:tr>
      <w:tr w:rsidR="001F72B4" w:rsidRPr="008F18CA" w:rsidTr="001F72B4">
        <w:trPr>
          <w:trHeight w:val="289"/>
        </w:trPr>
        <w:tc>
          <w:tcPr>
            <w:tcW w:w="975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Старшие должности муниципальной службы</w:t>
            </w:r>
          </w:p>
        </w:tc>
      </w:tr>
      <w:tr w:rsidR="001F72B4" w:rsidRPr="008F18CA" w:rsidTr="001F72B4">
        <w:trPr>
          <w:trHeight w:val="276"/>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1.17</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0.8</w:t>
            </w:r>
          </w:p>
        </w:tc>
      </w:tr>
      <w:tr w:rsidR="001F72B4" w:rsidRPr="008F18CA" w:rsidTr="001F72B4">
        <w:trPr>
          <w:trHeight w:val="289"/>
        </w:trPr>
        <w:tc>
          <w:tcPr>
            <w:tcW w:w="975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17" w:name="Par274"/>
            <w:bookmarkEnd w:id="17"/>
            <w:r w:rsidRPr="008F18CA">
              <w:rPr>
                <w:rFonts w:ascii="Times New Roman" w:eastAsia="Times New Roman" w:hAnsi="Times New Roman" w:cs="Times New Roman"/>
                <w:color w:val="000000"/>
                <w:sz w:val="24"/>
                <w:szCs w:val="24"/>
                <w:lang w:eastAsia="ru-RU"/>
              </w:rPr>
              <w:t>Младшие должности муниципальной службы</w:t>
            </w:r>
          </w:p>
        </w:tc>
      </w:tr>
      <w:tr w:rsidR="001F72B4" w:rsidRPr="008F18CA" w:rsidTr="001F72B4">
        <w:trPr>
          <w:trHeight w:val="289"/>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специалист 1 категории</w:t>
            </w: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1.07</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F72B4" w:rsidRPr="00F13E0F" w:rsidRDefault="001F72B4" w:rsidP="00553C3E">
            <w:pPr>
              <w:spacing w:after="0" w:line="240" w:lineRule="auto"/>
              <w:rPr>
                <w:rFonts w:ascii="Times New Roman" w:eastAsia="Times New Roman" w:hAnsi="Times New Roman" w:cs="Times New Roman"/>
                <w:strike/>
                <w:color w:val="FF0000"/>
                <w:sz w:val="24"/>
                <w:szCs w:val="24"/>
                <w:lang w:eastAsia="ru-RU"/>
              </w:rPr>
            </w:pPr>
            <w:r w:rsidRPr="00F13E0F">
              <w:rPr>
                <w:rFonts w:ascii="Times New Roman" w:eastAsia="Times New Roman" w:hAnsi="Times New Roman" w:cs="Times New Roman"/>
                <w:color w:val="000000"/>
                <w:sz w:val="24"/>
                <w:szCs w:val="24"/>
                <w:lang w:eastAsia="ru-RU"/>
              </w:rPr>
              <w:t>0.8</w:t>
            </w:r>
          </w:p>
        </w:tc>
      </w:tr>
      <w:tr w:rsidR="001F72B4" w:rsidRPr="008F18CA" w:rsidTr="001F72B4">
        <w:trPr>
          <w:trHeight w:val="276"/>
        </w:trPr>
        <w:tc>
          <w:tcPr>
            <w:tcW w:w="8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2.</w:t>
            </w:r>
          </w:p>
        </w:tc>
        <w:tc>
          <w:tcPr>
            <w:tcW w:w="48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специалист 2 категории</w:t>
            </w:r>
          </w:p>
        </w:tc>
        <w:tc>
          <w:tcPr>
            <w:tcW w:w="22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8F18CA" w:rsidRDefault="001F72B4" w:rsidP="00553C3E">
            <w:pPr>
              <w:spacing w:after="0" w:line="240" w:lineRule="auto"/>
              <w:rPr>
                <w:rFonts w:ascii="Times New Roman" w:eastAsia="Times New Roman" w:hAnsi="Times New Roman" w:cs="Times New Roman"/>
                <w:color w:val="000000"/>
                <w:sz w:val="24"/>
                <w:szCs w:val="24"/>
                <w:lang w:eastAsia="ru-RU"/>
              </w:rPr>
            </w:pPr>
            <w:r w:rsidRPr="008F18CA">
              <w:rPr>
                <w:rFonts w:ascii="Times New Roman" w:eastAsia="Times New Roman" w:hAnsi="Times New Roman" w:cs="Times New Roman"/>
                <w:color w:val="000000"/>
                <w:sz w:val="24"/>
                <w:szCs w:val="24"/>
                <w:lang w:eastAsia="ru-RU"/>
              </w:rPr>
              <w:t>1.0</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72B4" w:rsidRPr="00F13E0F" w:rsidRDefault="001F72B4" w:rsidP="00553C3E">
            <w:pPr>
              <w:spacing w:after="0" w:line="240" w:lineRule="auto"/>
              <w:rPr>
                <w:rFonts w:ascii="Times New Roman" w:eastAsia="Times New Roman" w:hAnsi="Times New Roman" w:cs="Times New Roman"/>
                <w:strike/>
                <w:color w:val="FF0000"/>
                <w:sz w:val="24"/>
                <w:szCs w:val="24"/>
                <w:lang w:eastAsia="ru-RU"/>
              </w:rPr>
            </w:pPr>
            <w:r w:rsidRPr="00F13E0F">
              <w:rPr>
                <w:rFonts w:ascii="Times New Roman" w:eastAsia="Times New Roman" w:hAnsi="Times New Roman" w:cs="Times New Roman"/>
                <w:color w:val="000000"/>
                <w:sz w:val="24"/>
                <w:szCs w:val="24"/>
                <w:lang w:eastAsia="ru-RU"/>
              </w:rPr>
              <w:t>0.8</w:t>
            </w:r>
          </w:p>
        </w:tc>
      </w:tr>
    </w:tbl>
    <w:p w:rsidR="004F3AD8" w:rsidRPr="008F18CA" w:rsidRDefault="004F3AD8" w:rsidP="00F13E0F">
      <w:pPr>
        <w:shd w:val="clear" w:color="auto" w:fill="FFFFFF"/>
        <w:spacing w:after="0" w:line="240" w:lineRule="auto"/>
        <w:rPr>
          <w:rFonts w:ascii="Times New Roman" w:eastAsia="Times New Roman" w:hAnsi="Times New Roman" w:cs="Times New Roman"/>
          <w:color w:val="000000"/>
          <w:sz w:val="24"/>
          <w:szCs w:val="24"/>
          <w:lang w:eastAsia="ru-RU"/>
        </w:rPr>
      </w:pPr>
      <w:bookmarkStart w:id="18" w:name="Par265"/>
      <w:bookmarkStart w:id="19" w:name="Par294"/>
      <w:bookmarkEnd w:id="18"/>
      <w:bookmarkEnd w:id="19"/>
    </w:p>
    <w:p w:rsidR="007A28A7" w:rsidRPr="00DF6A71" w:rsidRDefault="007A28A7" w:rsidP="007A28A7">
      <w:pPr>
        <w:shd w:val="clear" w:color="auto" w:fill="FFFFFF"/>
        <w:spacing w:before="100" w:beforeAutospacing="1" w:after="100" w:afterAutospacing="1" w:line="240" w:lineRule="auto"/>
        <w:jc w:val="center"/>
        <w:rPr>
          <w:rFonts w:ascii="PT Serif" w:eastAsia="Times New Roman" w:hAnsi="PT Serif" w:cs="Times New Roman"/>
          <w:i/>
          <w:sz w:val="24"/>
          <w:szCs w:val="24"/>
          <w:lang w:eastAsia="ru-RU"/>
        </w:rPr>
      </w:pPr>
      <w:r w:rsidRPr="00DF6A71">
        <w:rPr>
          <w:rFonts w:ascii="PT Serif" w:eastAsia="Times New Roman" w:hAnsi="PT Serif" w:cs="Times New Roman"/>
          <w:i/>
          <w:sz w:val="24"/>
          <w:szCs w:val="24"/>
          <w:lang w:eastAsia="ru-RU"/>
        </w:rPr>
        <w:t>Предельные значения</w:t>
      </w:r>
      <w:r w:rsidRPr="00DF6A71">
        <w:rPr>
          <w:rFonts w:ascii="PT Serif" w:eastAsia="Times New Roman" w:hAnsi="PT Serif" w:cs="Times New Roman"/>
          <w:i/>
          <w:sz w:val="24"/>
          <w:szCs w:val="24"/>
          <w:lang w:eastAsia="ru-RU"/>
        </w:rPr>
        <w:br/>
        <w:t>размеров должностных окладов муниципальных служащих Астраханской области в коэффициентном отношении к размеру базового должностного оклада</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233"/>
        <w:gridCol w:w="2939"/>
        <w:gridCol w:w="807"/>
        <w:gridCol w:w="807"/>
        <w:gridCol w:w="807"/>
        <w:gridCol w:w="807"/>
        <w:gridCol w:w="959"/>
        <w:gridCol w:w="1096"/>
        <w:gridCol w:w="61"/>
      </w:tblGrid>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 </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 </w:t>
            </w:r>
          </w:p>
        </w:tc>
        <w:tc>
          <w:tcPr>
            <w:tcW w:w="28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Наименование должности</w:t>
            </w:r>
          </w:p>
        </w:tc>
        <w:tc>
          <w:tcPr>
            <w:tcW w:w="526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Предельные значения размеров должностных окладов (рубли)</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526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Группы</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V</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VI</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VII</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VIII</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462CBE">
              <w:rPr>
                <w:rFonts w:ascii="PT Serif" w:eastAsia="Times New Roman" w:hAnsi="PT Serif" w:cs="Times New Roman"/>
                <w:i/>
                <w:sz w:val="15"/>
                <w:szCs w:val="15"/>
                <w:lang w:eastAsia="ru-RU"/>
              </w:rPr>
              <w:t>IX</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X</w:t>
            </w:r>
          </w:p>
        </w:tc>
      </w:tr>
      <w:tr w:rsidR="00F13E0F" w:rsidRPr="00F13E0F" w:rsidTr="007A28A7">
        <w:tc>
          <w:tcPr>
            <w:tcW w:w="52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w:t>
            </w:r>
          </w:p>
        </w:tc>
        <w:tc>
          <w:tcPr>
            <w:tcW w:w="931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Должности муниципальной службы в администрации городского, сельского поселения Астраханской области</w:t>
            </w:r>
          </w:p>
        </w:tc>
        <w:tc>
          <w:tcPr>
            <w:tcW w:w="0" w:type="auto"/>
            <w:shd w:val="clear" w:color="auto" w:fill="FFFFFF"/>
            <w:vAlign w:val="center"/>
            <w:hideMark/>
          </w:tcPr>
          <w:p w:rsidR="007A28A7" w:rsidRPr="00F13E0F" w:rsidRDefault="007A28A7" w:rsidP="007A28A7">
            <w:pPr>
              <w:spacing w:after="0" w:line="240" w:lineRule="auto"/>
              <w:rPr>
                <w:rFonts w:ascii="Times New Roman" w:eastAsia="Times New Roman" w:hAnsi="Times New Roman" w:cs="Times New Roman"/>
                <w:i/>
                <w:sz w:val="20"/>
                <w:szCs w:val="20"/>
                <w:lang w:eastAsia="ru-RU"/>
              </w:rPr>
            </w:pPr>
          </w:p>
        </w:tc>
      </w:tr>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Высшая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Глава администрации (в случае замещения должности по контракту)</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4,68</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4,32</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3,60</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3,24</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2,88</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2,88</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Заместитель главы муниципального образования, главы администрации</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4,21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3,60</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3,00</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2,70</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2,40</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2,40</w:t>
            </w:r>
          </w:p>
        </w:tc>
      </w:tr>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Главная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Начальник отдела</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2,31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2,31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1,98</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1,68</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1,68</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Начальник отдела - главный градостроитель</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2,31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2,31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1,98</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1,68</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1,68</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Заведующий сектором</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2,05</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1,89</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1,58</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1,51</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Уполномоченный представитель администрации муниципального образования</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2,05</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1,89</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1,58</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1,51</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Помощник главы муниципального образования, главы администрации</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2,05</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1,89</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1,58</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1,51</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1,42</w:t>
            </w:r>
          </w:p>
        </w:tc>
      </w:tr>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Ведущая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Заместитель начальника отдела</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1,44</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1,32</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1,32</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1,32</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1,32</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Главный специалист</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Главный специалист-юрист</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Главный контролер-ревизор</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1,36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1,26</w:t>
            </w:r>
          </w:p>
        </w:tc>
      </w:tr>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1.4.</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Старшая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Ведущий специалист</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Ведущий специалист-юрист</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1,17</w:t>
            </w:r>
          </w:p>
        </w:tc>
      </w:tr>
      <w:tr w:rsidR="00F13E0F" w:rsidRPr="00F13E0F" w:rsidTr="007A28A7">
        <w:trPr>
          <w:trHeight w:val="240"/>
        </w:trPr>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1.5.</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Младшая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Специалист 1 категории</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1,14</w:t>
            </w:r>
          </w:p>
        </w:tc>
      </w:tr>
      <w:tr w:rsidR="00F13E0F" w:rsidRPr="00F13E0F" w:rsidTr="007A28A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28A7" w:rsidRPr="00F13E0F" w:rsidRDefault="007A28A7" w:rsidP="007A28A7">
            <w:pPr>
              <w:spacing w:after="0" w:line="240" w:lineRule="auto"/>
              <w:rPr>
                <w:rFonts w:ascii="PT Serif" w:eastAsia="Times New Roman" w:hAnsi="PT Serif" w:cs="Times New Roman"/>
                <w:i/>
                <w:sz w:val="15"/>
                <w:szCs w:val="15"/>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both"/>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Специалист 2 категории</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A28A7" w:rsidRPr="00F13E0F" w:rsidRDefault="007A28A7" w:rsidP="007A28A7">
            <w:pPr>
              <w:spacing w:after="0" w:line="240" w:lineRule="auto"/>
              <w:jc w:val="center"/>
              <w:rPr>
                <w:rFonts w:ascii="PT Serif" w:eastAsia="Times New Roman" w:hAnsi="PT Serif" w:cs="Times New Roman"/>
                <w:i/>
                <w:sz w:val="15"/>
                <w:szCs w:val="15"/>
                <w:lang w:eastAsia="ru-RU"/>
              </w:rPr>
            </w:pPr>
            <w:r w:rsidRPr="00F13E0F">
              <w:rPr>
                <w:rFonts w:ascii="PT Serif" w:eastAsia="Times New Roman" w:hAnsi="PT Serif" w:cs="Times New Roman"/>
                <w:i/>
                <w:sz w:val="15"/>
                <w:szCs w:val="15"/>
                <w:lang w:eastAsia="ru-RU"/>
              </w:rPr>
              <w:t>1,12</w:t>
            </w:r>
          </w:p>
        </w:tc>
      </w:tr>
    </w:tbl>
    <w:p w:rsidR="004F3AD8" w:rsidRPr="008F18CA" w:rsidRDefault="004F3AD8" w:rsidP="00553C3E">
      <w:pPr>
        <w:shd w:val="clear" w:color="auto" w:fill="FFFFFF"/>
        <w:spacing w:after="0" w:line="240" w:lineRule="auto"/>
        <w:rPr>
          <w:rFonts w:ascii="Times New Roman" w:eastAsia="Times New Roman" w:hAnsi="Times New Roman" w:cs="Times New Roman"/>
          <w:color w:val="000000"/>
          <w:sz w:val="24"/>
          <w:szCs w:val="24"/>
          <w:lang w:eastAsia="ru-RU"/>
        </w:rPr>
      </w:pPr>
    </w:p>
    <w:p w:rsidR="00BE7386" w:rsidRPr="00DA4EAF" w:rsidRDefault="00BE7386" w:rsidP="00553C3E">
      <w:pPr>
        <w:shd w:val="clear" w:color="auto" w:fill="FFFFFF"/>
        <w:spacing w:after="0" w:line="240" w:lineRule="auto"/>
        <w:ind w:left="5953"/>
        <w:jc w:val="right"/>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Приложение N 2</w:t>
      </w:r>
    </w:p>
    <w:p w:rsidR="00BE7386" w:rsidRPr="00DA4EAF" w:rsidRDefault="00BE7386" w:rsidP="00553C3E">
      <w:pPr>
        <w:shd w:val="clear" w:color="auto" w:fill="FFFFFF"/>
        <w:spacing w:after="0" w:line="240" w:lineRule="auto"/>
        <w:ind w:left="5953"/>
        <w:jc w:val="right"/>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к Положению</w:t>
      </w:r>
    </w:p>
    <w:p w:rsidR="00BE7386" w:rsidRPr="00DA4EAF" w:rsidRDefault="00BE7386" w:rsidP="00553C3E">
      <w:pPr>
        <w:shd w:val="clear" w:color="auto" w:fill="FFFFFF"/>
        <w:spacing w:after="0" w:line="240" w:lineRule="auto"/>
        <w:ind w:left="5953"/>
        <w:jc w:val="right"/>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об оплате труда </w:t>
      </w:r>
      <w:proofErr w:type="gramStart"/>
      <w:r w:rsidRPr="00DA4EAF">
        <w:rPr>
          <w:rFonts w:ascii="Times New Roman" w:eastAsia="Times New Roman" w:hAnsi="Times New Roman" w:cs="Times New Roman"/>
          <w:color w:val="000000"/>
          <w:sz w:val="24"/>
          <w:szCs w:val="24"/>
          <w:lang w:eastAsia="ru-RU"/>
        </w:rPr>
        <w:t>муниципальных</w:t>
      </w:r>
      <w:proofErr w:type="gramEnd"/>
    </w:p>
    <w:p w:rsidR="00BE7386" w:rsidRPr="00DA4EAF" w:rsidRDefault="00BE7386" w:rsidP="00553C3E">
      <w:pPr>
        <w:shd w:val="clear" w:color="auto" w:fill="FFFFFF"/>
        <w:spacing w:after="0" w:line="240" w:lineRule="auto"/>
        <w:ind w:left="5953"/>
        <w:jc w:val="right"/>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lastRenderedPageBreak/>
        <w:t>служащих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20" w:name="Par300"/>
      <w:bookmarkEnd w:id="20"/>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b/>
          <w:bCs/>
          <w:color w:val="000000"/>
          <w:sz w:val="24"/>
          <w:szCs w:val="24"/>
          <w:lang w:eastAsia="ru-RU"/>
        </w:rPr>
        <w:t>ПОЛОЖЕНИЕ</w:t>
      </w: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b/>
          <w:bCs/>
          <w:color w:val="000000"/>
          <w:sz w:val="24"/>
          <w:szCs w:val="24"/>
          <w:lang w:eastAsia="ru-RU"/>
        </w:rPr>
        <w:t>О ПОРЯДКЕ УСТАНОВЛЕНИЯ И ВЫПЛАТЫ ЕЖЕМЕСЯЧНОЙ НАДБАВКИ</w:t>
      </w: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b/>
          <w:bCs/>
          <w:color w:val="000000"/>
          <w:sz w:val="24"/>
          <w:szCs w:val="24"/>
          <w:lang w:eastAsia="ru-RU"/>
        </w:rPr>
        <w:t>К ДОЛЖНОСТНОМУ ОКЛАДУ ЗА ВЫСЛУГУ ЛЕТ НА МУНИЦИПАЛЬНОЙ СЛУЖБЕ</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Настоящее Положение определяет порядок установления и выплаты муниципальным служащим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 ежемесячной надбавки к должностному окладу за выслугу лет на муниципальной службе (далее - надбавка за выслугу лет).</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1" w:name="Par306"/>
      <w:bookmarkEnd w:id="21"/>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 УСЛОВИЯ ВЫПЛАТЫ НАДБАВКИ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1.1. Выплата надбавки за выслугу лет производится дифференцированно в зависимости от стажа муниципальной службы, дающего право на получение этой надбавки, в следующих размерах: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23"/>
        <w:gridCol w:w="4662"/>
      </w:tblGrid>
      <w:tr w:rsidR="00BE7386" w:rsidRPr="00DA4EAF" w:rsidTr="00BE7386">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Стаж муниципальной службы</w:t>
            </w:r>
          </w:p>
        </w:tc>
        <w:tc>
          <w:tcPr>
            <w:tcW w:w="4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Размер в процентах к должностному окладу</w:t>
            </w:r>
          </w:p>
        </w:tc>
      </w:tr>
      <w:tr w:rsidR="00BE7386" w:rsidRPr="00DA4EAF" w:rsidTr="00BE7386">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от 1 до 5 лет</w:t>
            </w:r>
          </w:p>
        </w:tc>
        <w:tc>
          <w:tcPr>
            <w:tcW w:w="4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10</w:t>
            </w:r>
          </w:p>
        </w:tc>
      </w:tr>
      <w:tr w:rsidR="00BE7386" w:rsidRPr="00DA4EAF" w:rsidTr="00BE7386">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от 5 до 10 лет</w:t>
            </w:r>
          </w:p>
        </w:tc>
        <w:tc>
          <w:tcPr>
            <w:tcW w:w="4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15</w:t>
            </w:r>
          </w:p>
        </w:tc>
      </w:tr>
      <w:tr w:rsidR="00BE7386" w:rsidRPr="00DA4EAF" w:rsidTr="00BE7386">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от 10 до 15 лет</w:t>
            </w:r>
          </w:p>
        </w:tc>
        <w:tc>
          <w:tcPr>
            <w:tcW w:w="4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20</w:t>
            </w:r>
          </w:p>
        </w:tc>
      </w:tr>
      <w:tr w:rsidR="00BE7386" w:rsidRPr="00DA4EAF" w:rsidTr="00BE7386">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свыше 15 лет</w:t>
            </w:r>
          </w:p>
        </w:tc>
        <w:tc>
          <w:tcPr>
            <w:tcW w:w="4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7386" w:rsidRPr="00DA4EAF" w:rsidRDefault="00BE7386" w:rsidP="00553C3E">
            <w:pPr>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30</w:t>
            </w:r>
          </w:p>
        </w:tc>
      </w:tr>
    </w:tbl>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2" w:name="Par321"/>
      <w:bookmarkEnd w:id="22"/>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 ПОРЯДОК УСТАНОВЛЕНИЯ СТАЖА МУНИЦИПАЛЬНОЙ СЛУЖБЫ, ДАЮЩЕГО</w:t>
      </w: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ПРАВО НА ПОЛУЧЕНИЕ НАДБАВКИ ЗА ВЫСЛУГУ ЛЕТ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2.1. </w:t>
      </w:r>
      <w:proofErr w:type="gramStart"/>
      <w:r w:rsidRPr="00DA4EAF">
        <w:rPr>
          <w:rFonts w:ascii="Times New Roman" w:eastAsia="Times New Roman" w:hAnsi="Times New Roman" w:cs="Times New Roman"/>
          <w:color w:val="000000"/>
          <w:sz w:val="24"/>
          <w:szCs w:val="24"/>
          <w:lang w:eastAsia="ru-RU"/>
        </w:rPr>
        <w:t>В стаж муниципальной службы для установления надбавки за выслугу лет (далее - стаж муниципальной службы) включаются периоды работы, предусмотренные Федеральным законом "О муниципальной службе в Российской Федерации", Законом Астраханской области "О должностях, периоды работы на которых включаются в стаж муниципальной службы, порядке его исчисления и зачета в него иных периодов трудовой деятельности" (далее - Закон Астраханской области).</w:t>
      </w:r>
      <w:proofErr w:type="gramEnd"/>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Исчисление стажа муниципальной службы и зачет в него иных периодов трудовой деятельности осуществляется в соответствии с порядком, установленным Законом Астраханской области.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2.2. Для определения стажа муниципальной службы и (или) зачета в него иных периодов трудовой деятельности в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сельсовет»образуется комиссия по установлению стажа муниципальной службы (далее - Комиссия), состав и порядок деятельности которой определяется правовым актом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2.3. </w:t>
      </w:r>
      <w:r w:rsidR="00CE43FA" w:rsidRPr="00DA4EAF">
        <w:rPr>
          <w:rFonts w:ascii="Times New Roman" w:eastAsia="Times New Roman" w:hAnsi="Times New Roman" w:cs="Times New Roman"/>
          <w:color w:val="000000"/>
          <w:sz w:val="24"/>
          <w:szCs w:val="24"/>
          <w:lang w:eastAsia="ru-RU"/>
        </w:rPr>
        <w:t>Специалист по кадровой работе</w:t>
      </w:r>
      <w:r w:rsidRPr="00DA4EAF">
        <w:rPr>
          <w:rFonts w:ascii="Times New Roman" w:eastAsia="Times New Roman" w:hAnsi="Times New Roman" w:cs="Times New Roman"/>
          <w:color w:val="000000"/>
          <w:sz w:val="24"/>
          <w:szCs w:val="24"/>
          <w:lang w:eastAsia="ru-RU"/>
        </w:rPr>
        <w:t xml:space="preserve">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сельсовет»осуществляет подбор трудовых книжек муниципальных служащих, у которых наступает право на назначение ежемесячной надбавки за выслугу лет, и представляет их копии для исчисления данным муниципальным служащим стажа муниципальной службы в Комиссию.</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2.4. Для зачета иных периодов работы в стаж муниципальной службы муниципальный служащий подает в Комиссию заявление о зачете иных периодов работы в стаж муниципальной службы, которая в течение 14 дней с момента его получения принимает решение о зачете или отказе в зачете иных периодов работы в стаж муниципальной службы.</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2.5. Решения Комиссии по установлению стажа муниципальной службы и (или) зачету в него иных периодов работы оформляются протоколом и представляются в </w:t>
      </w:r>
      <w:r w:rsidR="00CE7A0A" w:rsidRPr="00DA4EAF">
        <w:rPr>
          <w:rFonts w:ascii="Times New Roman" w:eastAsia="Times New Roman" w:hAnsi="Times New Roman" w:cs="Times New Roman"/>
          <w:color w:val="000000"/>
          <w:sz w:val="24"/>
          <w:szCs w:val="24"/>
          <w:lang w:eastAsia="ru-RU"/>
        </w:rPr>
        <w:t>кадры</w:t>
      </w:r>
      <w:r w:rsidRPr="00DA4EAF">
        <w:rPr>
          <w:rFonts w:ascii="Times New Roman" w:eastAsia="Times New Roman" w:hAnsi="Times New Roman" w:cs="Times New Roman"/>
          <w:color w:val="000000"/>
          <w:sz w:val="24"/>
          <w:szCs w:val="24"/>
          <w:lang w:eastAsia="ru-RU"/>
        </w:rPr>
        <w:t xml:space="preserve">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3" w:name="Par331"/>
      <w:bookmarkEnd w:id="23"/>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 ПОРЯДОК НАЧИСЛЕНИЯ И ВЫПЛАТЫ НАДБАВКИ ЗА ВЫСЛУГУ ЛЕТ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lastRenderedPageBreak/>
        <w:t xml:space="preserve">3.1. Надбавка за выслугу лет начисляется </w:t>
      </w:r>
      <w:proofErr w:type="gramStart"/>
      <w:r w:rsidRPr="00DA4EAF">
        <w:rPr>
          <w:rFonts w:ascii="Times New Roman" w:eastAsia="Times New Roman" w:hAnsi="Times New Roman" w:cs="Times New Roman"/>
          <w:color w:val="000000"/>
          <w:sz w:val="24"/>
          <w:szCs w:val="24"/>
          <w:lang w:eastAsia="ru-RU"/>
        </w:rPr>
        <w:t>исходя из должностного оклада без учета доплат и надбавок и выплачивается</w:t>
      </w:r>
      <w:proofErr w:type="gramEnd"/>
      <w:r w:rsidRPr="00DA4EAF">
        <w:rPr>
          <w:rFonts w:ascii="Times New Roman" w:eastAsia="Times New Roman" w:hAnsi="Times New Roman" w:cs="Times New Roman"/>
          <w:color w:val="000000"/>
          <w:sz w:val="24"/>
          <w:szCs w:val="24"/>
          <w:lang w:eastAsia="ru-RU"/>
        </w:rPr>
        <w:t xml:space="preserve"> ежемесячно одновременно с заработной платой.</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3.2. Надбавка за выслугу лет учитывается во всех случаях исчисления среднего заработка.</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3.3. Надбавка за выслугу лет выплачивается с момента возникновения права на назначение или изменение размера этой надбавки.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Если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DA4EAF">
        <w:rPr>
          <w:rFonts w:ascii="Times New Roman" w:eastAsia="Times New Roman" w:hAnsi="Times New Roman" w:cs="Times New Roman"/>
          <w:color w:val="000000"/>
          <w:sz w:val="24"/>
          <w:szCs w:val="24"/>
          <w:lang w:eastAsia="ru-RU"/>
        </w:rPr>
        <w:t>Если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w:t>
      </w:r>
      <w:proofErr w:type="gramEnd"/>
      <w:r w:rsidRPr="00DA4EAF">
        <w:rPr>
          <w:rFonts w:ascii="Times New Roman" w:eastAsia="Times New Roman" w:hAnsi="Times New Roman" w:cs="Times New Roman"/>
          <w:color w:val="000000"/>
          <w:sz w:val="24"/>
          <w:szCs w:val="24"/>
          <w:lang w:eastAsia="ru-RU"/>
        </w:rPr>
        <w:t xml:space="preserve"> перерасчет среднего заработка.</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3.4. Установление надбавки за выслугу лет оформляется распоряжением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сельсовет»на основании решения Комиссии.</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3.5. Надбавка за выслугу лет утверждается главой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 в штатном расписании и указывается в трудовом договоре, заключаемом с муниципальным служащим.</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3.6.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BA4B67" w:rsidRPr="00DA4EAF" w:rsidRDefault="00BA4B67"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4" w:name="Par342"/>
      <w:bookmarkEnd w:id="24"/>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 ПОРЯДОК КОНТРОЛЯ И ОТВЕТСТВЕННОСТЬ ЗА СОБЛЮДЕНИЕ</w:t>
      </w:r>
    </w:p>
    <w:p w:rsidR="00BE7386" w:rsidRPr="00DA4EAF" w:rsidRDefault="00BE7386" w:rsidP="00553C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УСТАНОВЛЕННОГО ПОРЯДКА НАЧИСЛЕНИЯ НАДБАВКИ ЗА ВЫСЛУГУ ЛЕТ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 xml:space="preserve">4.1. Ответственность за своевременное установление и пересмотр размера надбавки за выслугу лет возлагается на </w:t>
      </w:r>
      <w:r w:rsidR="00635E13" w:rsidRPr="00DA4EAF">
        <w:rPr>
          <w:rFonts w:ascii="Times New Roman" w:eastAsia="Times New Roman" w:hAnsi="Times New Roman" w:cs="Times New Roman"/>
          <w:color w:val="000000"/>
          <w:sz w:val="24"/>
          <w:szCs w:val="24"/>
          <w:lang w:eastAsia="ru-RU"/>
        </w:rPr>
        <w:t>старшего специалиста</w:t>
      </w:r>
      <w:r w:rsidRPr="00DA4EAF">
        <w:rPr>
          <w:rFonts w:ascii="Times New Roman" w:eastAsia="Times New Roman" w:hAnsi="Times New Roman" w:cs="Times New Roman"/>
          <w:color w:val="000000"/>
          <w:sz w:val="24"/>
          <w:szCs w:val="24"/>
          <w:lang w:eastAsia="ru-RU"/>
        </w:rPr>
        <w:t xml:space="preserve"> администрации МО «</w:t>
      </w:r>
      <w:r w:rsidR="00CC7041" w:rsidRPr="00DA4EAF">
        <w:rPr>
          <w:rFonts w:ascii="Times New Roman" w:eastAsia="Times New Roman" w:hAnsi="Times New Roman" w:cs="Times New Roman"/>
          <w:color w:val="000000"/>
          <w:sz w:val="24"/>
          <w:szCs w:val="24"/>
          <w:lang w:eastAsia="ru-RU"/>
        </w:rPr>
        <w:t>Марфинский</w:t>
      </w:r>
      <w:r w:rsidRPr="00DA4EAF">
        <w:rPr>
          <w:rFonts w:ascii="Times New Roman" w:eastAsia="Times New Roman" w:hAnsi="Times New Roman" w:cs="Times New Roman"/>
          <w:color w:val="000000"/>
          <w:sz w:val="24"/>
          <w:szCs w:val="24"/>
          <w:lang w:eastAsia="ru-RU"/>
        </w:rPr>
        <w:t xml:space="preserve"> сельсовет».</w:t>
      </w:r>
    </w:p>
    <w:p w:rsidR="00BE7386" w:rsidRPr="00DA4EAF"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4.2. Ответственность за правильное исчисление стажа муниципальной службы, а также зачета иных периодов работы в стаж муниципальной службы, своевременное рассмотрение документов и заявлений муниципальных служащих несет Комиссия.</w:t>
      </w:r>
    </w:p>
    <w:p w:rsidR="00BE7386" w:rsidRPr="008F18CA" w:rsidRDefault="00BE7386" w:rsidP="00553C3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A4EAF">
        <w:rPr>
          <w:rFonts w:ascii="Times New Roman" w:eastAsia="Times New Roman" w:hAnsi="Times New Roman" w:cs="Times New Roman"/>
          <w:color w:val="000000"/>
          <w:sz w:val="24"/>
          <w:szCs w:val="24"/>
          <w:lang w:eastAsia="ru-RU"/>
        </w:rPr>
        <w:t>4.3. 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w:t>
      </w:r>
    </w:p>
    <w:p w:rsidR="00540E48" w:rsidRPr="008F18CA" w:rsidRDefault="00742896" w:rsidP="00553C3E">
      <w:pPr>
        <w:spacing w:after="0" w:line="240" w:lineRule="auto"/>
        <w:rPr>
          <w:rFonts w:ascii="Times New Roman" w:hAnsi="Times New Roman" w:cs="Times New Roman"/>
          <w:sz w:val="24"/>
          <w:szCs w:val="24"/>
        </w:rPr>
      </w:pPr>
    </w:p>
    <w:sectPr w:rsidR="00540E48" w:rsidRPr="008F18CA" w:rsidSect="001F72B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768CD"/>
    <w:rsid w:val="00017CED"/>
    <w:rsid w:val="000C6523"/>
    <w:rsid w:val="000D575C"/>
    <w:rsid w:val="001617D3"/>
    <w:rsid w:val="00197537"/>
    <w:rsid w:val="001D3866"/>
    <w:rsid w:val="001F72B4"/>
    <w:rsid w:val="0026520B"/>
    <w:rsid w:val="00317085"/>
    <w:rsid w:val="00321314"/>
    <w:rsid w:val="00462CBE"/>
    <w:rsid w:val="004753AE"/>
    <w:rsid w:val="004B3E89"/>
    <w:rsid w:val="004F3AD8"/>
    <w:rsid w:val="005371E3"/>
    <w:rsid w:val="00553C3E"/>
    <w:rsid w:val="005768CD"/>
    <w:rsid w:val="00605F20"/>
    <w:rsid w:val="00635E13"/>
    <w:rsid w:val="00742896"/>
    <w:rsid w:val="007A28A7"/>
    <w:rsid w:val="007F7DE0"/>
    <w:rsid w:val="008F18CA"/>
    <w:rsid w:val="00981610"/>
    <w:rsid w:val="00996BCC"/>
    <w:rsid w:val="009A397A"/>
    <w:rsid w:val="009F774E"/>
    <w:rsid w:val="00B81ED3"/>
    <w:rsid w:val="00BA4B67"/>
    <w:rsid w:val="00BE7386"/>
    <w:rsid w:val="00CC7041"/>
    <w:rsid w:val="00CE43FA"/>
    <w:rsid w:val="00CE7A0A"/>
    <w:rsid w:val="00D338E2"/>
    <w:rsid w:val="00DA4EAF"/>
    <w:rsid w:val="00DB31E8"/>
    <w:rsid w:val="00DE293C"/>
    <w:rsid w:val="00DF6A71"/>
    <w:rsid w:val="00F13E0F"/>
    <w:rsid w:val="00FA014E"/>
    <w:rsid w:val="00FE3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7386"/>
  </w:style>
  <w:style w:type="paragraph" w:customStyle="1" w:styleId="p7">
    <w:name w:val="p7"/>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7386"/>
  </w:style>
  <w:style w:type="paragraph" w:customStyle="1" w:styleId="p1">
    <w:name w:val="p1"/>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E7386"/>
  </w:style>
  <w:style w:type="character" w:customStyle="1" w:styleId="s4">
    <w:name w:val="s4"/>
    <w:basedOn w:val="a0"/>
    <w:rsid w:val="00BE7386"/>
  </w:style>
  <w:style w:type="paragraph" w:customStyle="1" w:styleId="p13">
    <w:name w:val="p13"/>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F3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AD8"/>
    <w:rPr>
      <w:rFonts w:ascii="Tahoma" w:hAnsi="Tahoma" w:cs="Tahoma"/>
      <w:sz w:val="16"/>
      <w:szCs w:val="16"/>
    </w:rPr>
  </w:style>
  <w:style w:type="character" w:customStyle="1" w:styleId="highlightsearch">
    <w:name w:val="highlightsearch"/>
    <w:basedOn w:val="a0"/>
    <w:rsid w:val="00DB31E8"/>
  </w:style>
  <w:style w:type="character" w:styleId="a5">
    <w:name w:val="Hyperlink"/>
    <w:basedOn w:val="a0"/>
    <w:uiPriority w:val="99"/>
    <w:semiHidden/>
    <w:unhideWhenUsed/>
    <w:rsid w:val="00DB31E8"/>
    <w:rPr>
      <w:color w:val="0000FF"/>
      <w:u w:val="single"/>
    </w:rPr>
  </w:style>
  <w:style w:type="paragraph" w:customStyle="1" w:styleId="s10">
    <w:name w:val="s_1"/>
    <w:basedOn w:val="a"/>
    <w:rsid w:val="00DB3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B3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
    <w:rsid w:val="007A2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A28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7386"/>
  </w:style>
  <w:style w:type="paragraph" w:customStyle="1" w:styleId="p7">
    <w:name w:val="p7"/>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7386"/>
  </w:style>
  <w:style w:type="paragraph" w:customStyle="1" w:styleId="p1">
    <w:name w:val="p1"/>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E7386"/>
  </w:style>
  <w:style w:type="character" w:customStyle="1" w:styleId="s4">
    <w:name w:val="s4"/>
    <w:basedOn w:val="a0"/>
    <w:rsid w:val="00BE7386"/>
  </w:style>
  <w:style w:type="paragraph" w:customStyle="1" w:styleId="p13">
    <w:name w:val="p13"/>
    <w:basedOn w:val="a"/>
    <w:rsid w:val="00BE7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F3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3248">
      <w:bodyDiv w:val="1"/>
      <w:marLeft w:val="0"/>
      <w:marRight w:val="0"/>
      <w:marTop w:val="0"/>
      <w:marBottom w:val="0"/>
      <w:divBdr>
        <w:top w:val="none" w:sz="0" w:space="0" w:color="auto"/>
        <w:left w:val="none" w:sz="0" w:space="0" w:color="auto"/>
        <w:bottom w:val="none" w:sz="0" w:space="0" w:color="auto"/>
        <w:right w:val="none" w:sz="0" w:space="0" w:color="auto"/>
      </w:divBdr>
    </w:div>
    <w:div w:id="443111296">
      <w:bodyDiv w:val="1"/>
      <w:marLeft w:val="0"/>
      <w:marRight w:val="0"/>
      <w:marTop w:val="0"/>
      <w:marBottom w:val="0"/>
      <w:divBdr>
        <w:top w:val="none" w:sz="0" w:space="0" w:color="auto"/>
        <w:left w:val="none" w:sz="0" w:space="0" w:color="auto"/>
        <w:bottom w:val="none" w:sz="0" w:space="0" w:color="auto"/>
        <w:right w:val="none" w:sz="0" w:space="0" w:color="auto"/>
      </w:divBdr>
    </w:div>
    <w:div w:id="11178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3231</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2024-11-20T06:03:00Z</cp:lastPrinted>
  <dcterms:created xsi:type="dcterms:W3CDTF">2024-11-18T09:54:00Z</dcterms:created>
  <dcterms:modified xsi:type="dcterms:W3CDTF">2024-11-20T06:23:00Z</dcterms:modified>
</cp:coreProperties>
</file>