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CC" w:rsidRPr="008A66CC" w:rsidRDefault="008A66CC" w:rsidP="00617A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АДМИНИСТРАЦИЯ     </w:t>
      </w:r>
      <w:r w:rsidR="00617AF6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</w:p>
    <w:p w:rsidR="008A66CC" w:rsidRPr="008A66CC" w:rsidRDefault="008A66CC" w:rsidP="008A66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66CC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</w:p>
    <w:p w:rsidR="008A66CC" w:rsidRPr="008A66CC" w:rsidRDefault="008A66CC" w:rsidP="008A66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66CC">
        <w:rPr>
          <w:rFonts w:ascii="Times New Roman" w:eastAsia="Calibri" w:hAnsi="Times New Roman" w:cs="Times New Roman"/>
          <w:sz w:val="26"/>
          <w:szCs w:val="26"/>
        </w:rPr>
        <w:t>«СЕЛЬСКОЕ ПОСЕЛЕНИЕ МАРФИНСКИЙ СЕЛЬСОВЕТ</w:t>
      </w:r>
    </w:p>
    <w:p w:rsidR="008A66CC" w:rsidRPr="008A66CC" w:rsidRDefault="008A66CC" w:rsidP="008A66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66CC">
        <w:rPr>
          <w:rFonts w:ascii="Times New Roman" w:eastAsia="Calibri" w:hAnsi="Times New Roman" w:cs="Times New Roman"/>
          <w:sz w:val="26"/>
          <w:szCs w:val="26"/>
        </w:rPr>
        <w:t xml:space="preserve">ВОЛОДАРСКОГО МУНИЦИПАЛЬНОГО РАЙОНА </w:t>
      </w:r>
    </w:p>
    <w:p w:rsidR="008A66CC" w:rsidRPr="008A66CC" w:rsidRDefault="008A66CC" w:rsidP="008A66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66CC">
        <w:rPr>
          <w:rFonts w:ascii="Times New Roman" w:eastAsia="Calibri" w:hAnsi="Times New Roman" w:cs="Times New Roman"/>
          <w:sz w:val="26"/>
          <w:szCs w:val="26"/>
        </w:rPr>
        <w:t>АСТРАХАНСКОЙ ОБЛАСТИ»</w:t>
      </w:r>
    </w:p>
    <w:p w:rsidR="00E264C2" w:rsidRPr="00000D7C" w:rsidRDefault="00E264C2" w:rsidP="00E264C2">
      <w:pPr>
        <w:tabs>
          <w:tab w:val="center" w:pos="5032"/>
          <w:tab w:val="left" w:pos="73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64C2" w:rsidRPr="008A66CC" w:rsidRDefault="00E264C2" w:rsidP="00E264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</w:p>
    <w:p w:rsidR="008A66CC" w:rsidRPr="008A66CC" w:rsidRDefault="008A66CC" w:rsidP="00E264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264C2" w:rsidRDefault="00617AF6" w:rsidP="008A66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29.06</w:t>
      </w:r>
      <w:r w:rsidR="008A66CC"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.2023 г.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№ 34</w:t>
      </w:r>
    </w:p>
    <w:p w:rsidR="008A66CC" w:rsidRPr="008A66CC" w:rsidRDefault="008A66CC" w:rsidP="008A66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264C2" w:rsidRPr="008A66CC" w:rsidRDefault="00E264C2" w:rsidP="00000D7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66C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образования «Марфинский сельсовет» от 22.01.2015 № 2 «</w:t>
      </w:r>
      <w:r w:rsidRPr="008A66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Порядка предоставления гражданами, претендующими на замещение должностей муниципальной службы, и муниципальными  служащими </w:t>
      </w:r>
      <w:r w:rsidRPr="008A66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8A66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«Марфинский сельсовет»  сведений о доходах, расходах, об имуществе и обязательствах имущественного характера»</w:t>
      </w:r>
    </w:p>
    <w:p w:rsidR="00E264C2" w:rsidRPr="008A66CC" w:rsidRDefault="00E264C2" w:rsidP="00E264C2">
      <w:pPr>
        <w:spacing w:after="0" w:line="240" w:lineRule="exac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264C2" w:rsidRPr="008A66CC" w:rsidRDefault="00E264C2" w:rsidP="00E264C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федеральными законами от 02.03 2007 г. № 25-ФЗ "О муниципальной службе в Российской Федерации",  от 25.12.2008 №273-ФЗ «О противодействии коррупции», </w:t>
      </w:r>
      <w:r w:rsidRPr="008A66C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A66CC">
        <w:rPr>
          <w:rStyle w:val="a3"/>
          <w:rFonts w:ascii="Times New Roman" w:hAnsi="Times New Roman" w:cs="Times New Roman"/>
          <w:color w:val="auto"/>
          <w:sz w:val="26"/>
          <w:szCs w:val="26"/>
        </w:rPr>
        <w:t>пункта 3</w:t>
      </w:r>
      <w:r w:rsidRPr="008A66CC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18.05.2009 г.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</w:t>
      </w:r>
      <w:r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муниципального</w:t>
      </w:r>
      <w:proofErr w:type="gramEnd"/>
      <w:r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образования «Марфинский сельсовет»</w:t>
      </w:r>
    </w:p>
    <w:p w:rsidR="00E264C2" w:rsidRPr="008A66CC" w:rsidRDefault="00E264C2" w:rsidP="00E264C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264C2" w:rsidRPr="008A66CC" w:rsidRDefault="00E264C2" w:rsidP="00E264C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ПОСТАНОВЛЯЕТ:</w:t>
      </w:r>
    </w:p>
    <w:p w:rsidR="00E264C2" w:rsidRPr="008A66CC" w:rsidRDefault="00E264C2" w:rsidP="00E264C2">
      <w:pPr>
        <w:tabs>
          <w:tab w:val="left" w:pos="42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264C2" w:rsidRPr="008A66CC" w:rsidRDefault="00E264C2" w:rsidP="00000D7C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66CC">
        <w:rPr>
          <w:rFonts w:ascii="Times New Roman" w:hAnsi="Times New Roman" w:cs="Times New Roman"/>
          <w:sz w:val="26"/>
          <w:szCs w:val="26"/>
        </w:rPr>
        <w:t>1.Внести изменения в постановление администрации муниципального образования «Марфинский сельсовет» от 22.01.2015 № 2 «</w:t>
      </w:r>
      <w:r w:rsidRPr="008A66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Порядка предоставления гражданами, претендующими на замещение должностей муниципальной службы, и муниципальными  служащими </w:t>
      </w:r>
      <w:r w:rsidRPr="008A66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8A66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«Марфинский сельсовет»  сведений о доходах, расходах, об имуществе и обязательствах имущественного характера»: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66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в преамбуле слова «</w:t>
      </w:r>
      <w:r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>а также Постановления Губернатора Астраханской области от 19.12.2014г. №120 «О внесении изменений в постановление Губернатора Астраханской области от 15.07.2009 №353, от 16.07.2009 №356 и признании утратившим силу постановления Губернатора Астраханской области от 30.07.2013 №59» заменить словами «</w:t>
      </w:r>
      <w:r w:rsidRPr="008A66C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A66CC">
        <w:rPr>
          <w:rStyle w:val="a3"/>
          <w:rFonts w:ascii="Times New Roman" w:hAnsi="Times New Roman" w:cs="Times New Roman"/>
          <w:color w:val="auto"/>
          <w:sz w:val="26"/>
          <w:szCs w:val="26"/>
        </w:rPr>
        <w:t>пункта 3</w:t>
      </w:r>
      <w:r w:rsidRPr="008A66CC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18.05.2009 г. N 559 "О представлении гражданами, претендующими на замещение</w:t>
      </w:r>
      <w:proofErr w:type="gramEnd"/>
      <w:r w:rsidRPr="008A66CC">
        <w:rPr>
          <w:rFonts w:ascii="Times New Roman" w:hAnsi="Times New Roman" w:cs="Times New Roman"/>
          <w:sz w:val="26"/>
          <w:szCs w:val="26"/>
        </w:rPr>
        <w:t xml:space="preserve">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характера"»</w:t>
      </w:r>
    </w:p>
    <w:p w:rsidR="00E264C2" w:rsidRPr="008A66CC" w:rsidRDefault="00E264C2" w:rsidP="008A66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t>1.2. Порядок, утвержденный названным постановлением, изложить в новой редакции согласно приложению.</w:t>
      </w:r>
    </w:p>
    <w:p w:rsidR="00E264C2" w:rsidRPr="008A66CC" w:rsidRDefault="00000D7C" w:rsidP="00000D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E264C2"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</w:t>
      </w:r>
      <w:r w:rsidR="00E264C2"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постановление вступает в силу  со дня обнародования.</w:t>
      </w:r>
    </w:p>
    <w:p w:rsidR="00E264C2" w:rsidRPr="008A66CC" w:rsidRDefault="00E264C2" w:rsidP="00E264C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264C2" w:rsidRPr="008A66CC" w:rsidRDefault="00E264C2" w:rsidP="00E264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A66CC" w:rsidRPr="008A66CC" w:rsidRDefault="008A66CC" w:rsidP="008A66CC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A66CC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 </w:t>
      </w:r>
      <w:proofErr w:type="gramStart"/>
      <w:r w:rsidRPr="008A66CC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8A66C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A66CC" w:rsidRPr="008A66CC" w:rsidRDefault="008A66CC" w:rsidP="008A66CC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6CC">
        <w:rPr>
          <w:rFonts w:ascii="Times New Roman" w:eastAsia="Calibri" w:hAnsi="Times New Roman" w:cs="Times New Roman"/>
          <w:sz w:val="26"/>
          <w:szCs w:val="26"/>
        </w:rPr>
        <w:t xml:space="preserve">образования  «Сельское поселение </w:t>
      </w:r>
    </w:p>
    <w:p w:rsidR="008A66CC" w:rsidRPr="008A66CC" w:rsidRDefault="008A66CC" w:rsidP="008A66CC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6CC">
        <w:rPr>
          <w:rFonts w:ascii="Times New Roman" w:eastAsia="Calibri" w:hAnsi="Times New Roman" w:cs="Times New Roman"/>
          <w:sz w:val="26"/>
          <w:szCs w:val="26"/>
        </w:rPr>
        <w:t xml:space="preserve">Марфинский сельсовет Володарского </w:t>
      </w:r>
    </w:p>
    <w:p w:rsidR="008A66CC" w:rsidRPr="008A66CC" w:rsidRDefault="008A66CC" w:rsidP="008A66CC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6CC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Астраханской области»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8A66CC">
        <w:rPr>
          <w:rFonts w:ascii="Times New Roman" w:eastAsia="Calibri" w:hAnsi="Times New Roman" w:cs="Times New Roman"/>
          <w:sz w:val="26"/>
          <w:szCs w:val="26"/>
        </w:rPr>
        <w:t xml:space="preserve">      А.А. Вязовой</w:t>
      </w:r>
    </w:p>
    <w:p w:rsidR="00E264C2" w:rsidRPr="008A66CC" w:rsidRDefault="008A66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4C2" w:rsidRPr="008A66CC" w:rsidRDefault="00000D7C" w:rsidP="00000D7C">
      <w:pPr>
        <w:jc w:val="right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264C2" w:rsidRPr="008A66CC" w:rsidRDefault="00E264C2">
      <w:pPr>
        <w:rPr>
          <w:rFonts w:ascii="Times New Roman" w:hAnsi="Times New Roman" w:cs="Times New Roman"/>
          <w:sz w:val="26"/>
          <w:szCs w:val="26"/>
        </w:rPr>
      </w:pPr>
    </w:p>
    <w:p w:rsidR="00E264C2" w:rsidRPr="008A66CC" w:rsidRDefault="00000D7C" w:rsidP="00E264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E264C2"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Порядок</w:t>
      </w:r>
    </w:p>
    <w:p w:rsidR="00E264C2" w:rsidRPr="008A66CC" w:rsidRDefault="00E264C2" w:rsidP="00E264C2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представления гражданами, претендующими на замещение должностей муниципальной службы, и муниципальными служащими муниципального образования «Марфинский сельсовет»  сведений о доходах, расходах, об имуществе и обязательствах имущественного характера</w:t>
      </w:r>
    </w:p>
    <w:p w:rsidR="00E264C2" w:rsidRPr="008A66CC" w:rsidRDefault="00E264C2" w:rsidP="00E264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264C2" w:rsidRPr="008A66CC" w:rsidRDefault="00E264C2" w:rsidP="00E264C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1"/>
      <w:r w:rsidRPr="008A66C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A66CC">
        <w:rPr>
          <w:rFonts w:ascii="Times New Roman" w:hAnsi="Times New Roman" w:cs="Times New Roman"/>
          <w:sz w:val="26"/>
          <w:szCs w:val="26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 в Администрации </w:t>
      </w:r>
      <w:r w:rsidRPr="008A66C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«Марфинский  сельсовет»</w:t>
      </w:r>
      <w:r w:rsidRPr="008A66CC">
        <w:rPr>
          <w:rFonts w:ascii="Times New Roman" w:hAnsi="Times New Roman" w:cs="Times New Roman"/>
          <w:sz w:val="26"/>
          <w:szCs w:val="26"/>
        </w:rPr>
        <w:t xml:space="preserve"> (далее именуются - должности муниципальной службы, Администрация), и муниципальными служащими Администрации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</w:t>
      </w:r>
      <w:proofErr w:type="gramEnd"/>
      <w:r w:rsidRPr="008A66CC">
        <w:rPr>
          <w:rFonts w:ascii="Times New Roman" w:hAnsi="Times New Roman" w:cs="Times New Roman"/>
          <w:sz w:val="26"/>
          <w:szCs w:val="26"/>
        </w:rPr>
        <w:t xml:space="preserve">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bookmarkEnd w:id="1"/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t xml:space="preserve">2. Обязанность представлять сведения о доходах, об имуществе и обязательствах имущественного характера в соответствии с действующим законодательством возлагается </w:t>
      </w:r>
      <w:proofErr w:type="gramStart"/>
      <w:r w:rsidRPr="008A66C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A66CC">
        <w:rPr>
          <w:rFonts w:ascii="Times New Roman" w:hAnsi="Times New Roman" w:cs="Times New Roman"/>
          <w:sz w:val="26"/>
          <w:szCs w:val="26"/>
        </w:rPr>
        <w:t>: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21"/>
      <w:r w:rsidRPr="008A66CC">
        <w:rPr>
          <w:rFonts w:ascii="Times New Roman" w:hAnsi="Times New Roman" w:cs="Times New Roman"/>
          <w:sz w:val="26"/>
          <w:szCs w:val="26"/>
        </w:rPr>
        <w:t>а) гражданина, претендующего на замещение должности муниципальной службы в Администрации;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22"/>
      <w:bookmarkEnd w:id="2"/>
      <w:r w:rsidRPr="008A66CC">
        <w:rPr>
          <w:rFonts w:ascii="Times New Roman" w:hAnsi="Times New Roman" w:cs="Times New Roman"/>
          <w:sz w:val="26"/>
          <w:szCs w:val="26"/>
        </w:rPr>
        <w:t>б) муниципального служащего Администрации, замещавшего по состоянию на 31 декабря отчетного года должность муниципальной службы, предусмотренную Перечнем должностей, утвержденным постановлением Администрации (далее - Перечень должностей);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23"/>
      <w:bookmarkEnd w:id="3"/>
      <w:r w:rsidRPr="008A66CC">
        <w:rPr>
          <w:rFonts w:ascii="Times New Roman" w:hAnsi="Times New Roman" w:cs="Times New Roman"/>
          <w:sz w:val="26"/>
          <w:szCs w:val="26"/>
        </w:rPr>
        <w:t>в) муниципального служащего Администрации, замещающего должность муниципальной службы, не предусмотренную Перечнем должностей, и претендующего на замещение должности муниципальной службы, предусмотренной Перечнем должностей (далее - кандидат на должность, предусмотренную Перечнем должностей).</w:t>
      </w:r>
    </w:p>
    <w:bookmarkEnd w:id="4"/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t>3. Сведения о доходах, об имуществе и обязательствах имущественного характера представляются: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31"/>
      <w:r w:rsidRPr="008A66CC">
        <w:rPr>
          <w:rFonts w:ascii="Times New Roman" w:hAnsi="Times New Roman" w:cs="Times New Roman"/>
          <w:sz w:val="26"/>
          <w:szCs w:val="26"/>
        </w:rPr>
        <w:t>а) гражданами - при поступлении на муниципальную службу;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032"/>
      <w:bookmarkEnd w:id="5"/>
      <w:r w:rsidRPr="008A66CC">
        <w:rPr>
          <w:rFonts w:ascii="Times New Roman" w:hAnsi="Times New Roman" w:cs="Times New Roman"/>
          <w:sz w:val="26"/>
          <w:szCs w:val="26"/>
        </w:rPr>
        <w:t xml:space="preserve">б) муниципальными служащими, замещающими должности муниципальной службы, предусмотренные Перечнем должностей, - ежегодно, не позднее 30 апреля года, следующего </w:t>
      </w:r>
      <w:proofErr w:type="gramStart"/>
      <w:r w:rsidRPr="008A66C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8A66CC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033"/>
      <w:bookmarkEnd w:id="6"/>
      <w:r w:rsidRPr="008A66CC">
        <w:rPr>
          <w:rFonts w:ascii="Times New Roman" w:hAnsi="Times New Roman" w:cs="Times New Roman"/>
          <w:sz w:val="26"/>
          <w:szCs w:val="26"/>
        </w:rPr>
        <w:t>в) кандидатами на должности, предусмотренные Перечнем должностей, - при назначении на должности муниципальной службы, предусмотренные Перечнем должностей.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615"/>
      <w:bookmarkEnd w:id="7"/>
      <w:r w:rsidRPr="008A66CC">
        <w:rPr>
          <w:rFonts w:ascii="Times New Roman" w:hAnsi="Times New Roman" w:cs="Times New Roman"/>
          <w:sz w:val="26"/>
          <w:szCs w:val="26"/>
        </w:rPr>
        <w:t xml:space="preserve">4. Сведения о доходах, расходах, об имуществе и обязательствах имущественного характера представляются по </w:t>
      </w:r>
      <w:r w:rsidRPr="008A66CC">
        <w:rPr>
          <w:rStyle w:val="a3"/>
          <w:rFonts w:ascii="Times New Roman" w:hAnsi="Times New Roman" w:cs="Times New Roman"/>
          <w:color w:val="auto"/>
          <w:sz w:val="26"/>
          <w:szCs w:val="26"/>
        </w:rPr>
        <w:t>форме</w:t>
      </w:r>
      <w:r w:rsidRPr="008A66CC">
        <w:rPr>
          <w:rFonts w:ascii="Times New Roman" w:hAnsi="Times New Roman" w:cs="Times New Roman"/>
          <w:sz w:val="26"/>
          <w:szCs w:val="26"/>
        </w:rPr>
        <w:t xml:space="preserve"> справки, утвержденной </w:t>
      </w:r>
      <w:r w:rsidRPr="008A66CC">
        <w:rPr>
          <w:rStyle w:val="a3"/>
          <w:rFonts w:ascii="Times New Roman" w:hAnsi="Times New Roman" w:cs="Times New Roman"/>
          <w:color w:val="auto"/>
          <w:sz w:val="26"/>
          <w:szCs w:val="26"/>
        </w:rPr>
        <w:t>Указом</w:t>
      </w:r>
      <w:r w:rsidRPr="008A66C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23.06.2014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05"/>
      <w:bookmarkEnd w:id="8"/>
      <w:r w:rsidRPr="008A66CC">
        <w:rPr>
          <w:rFonts w:ascii="Times New Roman" w:hAnsi="Times New Roman" w:cs="Times New Roman"/>
          <w:sz w:val="26"/>
          <w:szCs w:val="26"/>
        </w:rPr>
        <w:t>5. Гражданин при назначении на должность муниципальной службы представляет: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051"/>
      <w:bookmarkEnd w:id="9"/>
      <w:proofErr w:type="gramStart"/>
      <w:r w:rsidRPr="008A66CC">
        <w:rPr>
          <w:rFonts w:ascii="Times New Roman" w:hAnsi="Times New Roman" w:cs="Times New Roman"/>
          <w:sz w:val="26"/>
          <w:szCs w:val="26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</w:t>
      </w:r>
      <w:r w:rsidRPr="008A66CC">
        <w:rPr>
          <w:rFonts w:ascii="Times New Roman" w:hAnsi="Times New Roman" w:cs="Times New Roman"/>
          <w:sz w:val="26"/>
          <w:szCs w:val="26"/>
        </w:rPr>
        <w:lastRenderedPageBreak/>
        <w:t>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 w:rsidRPr="008A66CC">
        <w:rPr>
          <w:rFonts w:ascii="Times New Roman" w:hAnsi="Times New Roman" w:cs="Times New Roman"/>
          <w:sz w:val="26"/>
          <w:szCs w:val="26"/>
        </w:rPr>
        <w:t xml:space="preserve"> подачи документов для замещения должности муниципальной службы (на отчетную дату);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052"/>
      <w:bookmarkEnd w:id="10"/>
      <w:proofErr w:type="gramStart"/>
      <w:r w:rsidRPr="008A66CC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8A66CC">
        <w:rPr>
          <w:rFonts w:ascii="Times New Roman" w:hAnsi="Times New Roman" w:cs="Times New Roman"/>
          <w:sz w:val="26"/>
          <w:szCs w:val="26"/>
        </w:rPr>
        <w:t xml:space="preserve"> для замещения должности муниципальной службы (на отчетную дату).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06"/>
      <w:bookmarkEnd w:id="11"/>
      <w:r w:rsidRPr="008A66CC">
        <w:rPr>
          <w:rFonts w:ascii="Times New Roman" w:hAnsi="Times New Roman" w:cs="Times New Roman"/>
          <w:sz w:val="26"/>
          <w:szCs w:val="26"/>
        </w:rPr>
        <w:t>6. Муниципальный служащий, замещающий должность, предусмотренную Перечнем должностей, представляет ежегодно: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061"/>
      <w:bookmarkEnd w:id="12"/>
      <w:r w:rsidRPr="008A66CC">
        <w:rPr>
          <w:rFonts w:ascii="Times New Roman" w:hAnsi="Times New Roman" w:cs="Times New Roman"/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062"/>
      <w:bookmarkEnd w:id="13"/>
      <w:proofErr w:type="gramStart"/>
      <w:r w:rsidRPr="008A66CC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66CC">
        <w:rPr>
          <w:rFonts w:ascii="Times New Roman" w:hAnsi="Times New Roman" w:cs="Times New Roman"/>
          <w:sz w:val="26"/>
          <w:szCs w:val="26"/>
        </w:rPr>
        <w:t>в) с</w:t>
      </w:r>
      <w:r w:rsidRPr="008A66CC">
        <w:rPr>
          <w:rFonts w:ascii="Times New Roman" w:hAnsi="Times New Roman" w:cs="Times New Roman"/>
          <w:sz w:val="26"/>
          <w:szCs w:val="26"/>
          <w:shd w:val="clear" w:color="auto" w:fill="FFFFFF"/>
        </w:rPr>
        <w:t>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</w:t>
      </w:r>
      <w:proofErr w:type="gramEnd"/>
      <w:r w:rsidRPr="008A66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</w:p>
    <w:bookmarkEnd w:id="14"/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t xml:space="preserve">7. Кандидат на должность, предусмотренную Перечнем должностей, представляет сведения о доходах, об имуществе и обязательствах имущественного характера в соответствии с </w:t>
      </w:r>
      <w:r w:rsidRPr="008A66CC">
        <w:rPr>
          <w:rStyle w:val="a3"/>
          <w:rFonts w:ascii="Times New Roman" w:hAnsi="Times New Roman" w:cs="Times New Roman"/>
          <w:color w:val="auto"/>
          <w:sz w:val="26"/>
          <w:szCs w:val="26"/>
        </w:rPr>
        <w:t>пунктом 5</w:t>
      </w:r>
      <w:r w:rsidRPr="008A66CC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008"/>
      <w:r w:rsidRPr="008A66CC">
        <w:rPr>
          <w:rFonts w:ascii="Times New Roman" w:hAnsi="Times New Roman" w:cs="Times New Roman"/>
          <w:sz w:val="26"/>
          <w:szCs w:val="26"/>
        </w:rPr>
        <w:t>8. Сведения о доходах, об имуществе и обязательствах имущественного характера представляются в кадровую службу (или специалисту структурного подразделения, в должностные обязанности которого входит работа по кадровым вопросам) Администрации.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66CC">
        <w:rPr>
          <w:rFonts w:ascii="Times New Roman" w:hAnsi="Times New Roman" w:cs="Times New Roman"/>
          <w:sz w:val="26"/>
          <w:szCs w:val="26"/>
          <w:shd w:val="clear" w:color="auto" w:fill="FFFFFF"/>
        </w:rPr>
        <w:t>8.1 Сведения о доходах, об имуществе и обязательствах имущественного характера представляются по утвержденной Президентом Российской Федерации </w:t>
      </w:r>
      <w:hyperlink r:id="rId5" w:anchor="/document/70681384/entry/1000" w:history="1">
        <w:r w:rsidRPr="008A66C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форме</w:t>
        </w:r>
      </w:hyperlink>
      <w:r w:rsidRPr="008A66CC">
        <w:rPr>
          <w:rFonts w:ascii="Times New Roman" w:hAnsi="Times New Roman" w:cs="Times New Roman"/>
          <w:sz w:val="26"/>
          <w:szCs w:val="26"/>
          <w:shd w:val="clear" w:color="auto" w:fill="FFFFFF"/>
        </w:rPr>
        <w:t> справки, заполненной с использованием специального программного обеспечения "Справки БК", размещенного на </w:t>
      </w:r>
      <w:hyperlink r:id="rId6" w:tgtFrame="_blank" w:history="1">
        <w:r w:rsidRPr="008A66C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официальном сайте</w:t>
        </w:r>
      </w:hyperlink>
      <w:r w:rsidRPr="008A66CC">
        <w:rPr>
          <w:rFonts w:ascii="Times New Roman" w:hAnsi="Times New Roman" w:cs="Times New Roman"/>
          <w:sz w:val="26"/>
          <w:szCs w:val="26"/>
          <w:shd w:val="clear" w:color="auto" w:fill="FFFFFF"/>
        </w:rPr>
        <w:t> Президента Российской Федерации, ссылка на который также размещается на </w:t>
      </w:r>
      <w:hyperlink r:id="rId7" w:tgtFrame="_blank" w:history="1">
        <w:r w:rsidRPr="008A66C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официальном сайте</w:t>
        </w:r>
      </w:hyperlink>
      <w:r w:rsidRPr="008A66CC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bookmarkEnd w:id="15"/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lastRenderedPageBreak/>
        <w:t>9. В случае если гражданин или муниципальный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0092"/>
      <w:r w:rsidRPr="008A66CC">
        <w:rPr>
          <w:rFonts w:ascii="Times New Roman" w:hAnsi="Times New Roman" w:cs="Times New Roman"/>
          <w:sz w:val="26"/>
          <w:szCs w:val="26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r w:rsidRPr="008A66CC">
        <w:rPr>
          <w:rStyle w:val="a3"/>
          <w:rFonts w:ascii="Times New Roman" w:hAnsi="Times New Roman" w:cs="Times New Roman"/>
          <w:color w:val="auto"/>
          <w:sz w:val="26"/>
          <w:szCs w:val="26"/>
        </w:rPr>
        <w:t>подпункте "б" пункта 3</w:t>
      </w:r>
      <w:r w:rsidRPr="008A66CC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0093"/>
      <w:bookmarkEnd w:id="16"/>
      <w:r w:rsidRPr="008A66CC">
        <w:rPr>
          <w:rFonts w:ascii="Times New Roman" w:hAnsi="Times New Roman" w:cs="Times New Roman"/>
          <w:sz w:val="26"/>
          <w:szCs w:val="26"/>
        </w:rPr>
        <w:t xml:space="preserve">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соответствии с </w:t>
      </w:r>
      <w:r w:rsidRPr="008A66CC">
        <w:rPr>
          <w:rStyle w:val="a3"/>
          <w:rFonts w:ascii="Times New Roman" w:hAnsi="Times New Roman" w:cs="Times New Roman"/>
          <w:color w:val="auto"/>
          <w:sz w:val="26"/>
          <w:szCs w:val="26"/>
        </w:rPr>
        <w:t>подпунктом "а" пункта 3</w:t>
      </w:r>
      <w:r w:rsidRPr="008A66CC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0094"/>
      <w:bookmarkEnd w:id="17"/>
      <w:r w:rsidRPr="008A66CC">
        <w:rPr>
          <w:rFonts w:ascii="Times New Roman" w:hAnsi="Times New Roman" w:cs="Times New Roman"/>
          <w:sz w:val="26"/>
          <w:szCs w:val="26"/>
        </w:rPr>
        <w:t xml:space="preserve">Кандидат на должность, предусмотренную Перечнем должностей, может представить уточненные сведения в течение одного месяца со дня представления сведений в соответствии с </w:t>
      </w:r>
      <w:r w:rsidRPr="008A66CC">
        <w:rPr>
          <w:rStyle w:val="a3"/>
          <w:rFonts w:ascii="Times New Roman" w:hAnsi="Times New Roman" w:cs="Times New Roman"/>
          <w:color w:val="auto"/>
          <w:sz w:val="26"/>
          <w:szCs w:val="26"/>
        </w:rPr>
        <w:t>подпунктом "в" пункта 3</w:t>
      </w:r>
      <w:r w:rsidRPr="008A66CC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010"/>
      <w:bookmarkEnd w:id="18"/>
      <w:r w:rsidRPr="008A66CC">
        <w:rPr>
          <w:rFonts w:ascii="Times New Roman" w:hAnsi="Times New Roman" w:cs="Times New Roman"/>
          <w:sz w:val="26"/>
          <w:szCs w:val="26"/>
        </w:rPr>
        <w:t>10.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11"/>
      <w:bookmarkEnd w:id="19"/>
      <w:r w:rsidRPr="008A66CC">
        <w:rPr>
          <w:rFonts w:ascii="Times New Roman" w:hAnsi="Times New Roman" w:cs="Times New Roman"/>
          <w:sz w:val="26"/>
          <w:szCs w:val="26"/>
        </w:rPr>
        <w:t xml:space="preserve">11. Проверка достоверности и полноты сведений о доходах, </w:t>
      </w:r>
      <w:r w:rsidR="00000D7C" w:rsidRPr="008A66CC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8A66CC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012"/>
      <w:bookmarkEnd w:id="20"/>
      <w:r w:rsidRPr="008A66CC">
        <w:rPr>
          <w:rFonts w:ascii="Times New Roman" w:hAnsi="Times New Roman" w:cs="Times New Roman"/>
          <w:sz w:val="26"/>
          <w:szCs w:val="26"/>
        </w:rPr>
        <w:t xml:space="preserve">12. Сведения о доходах,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действующим законодательством они не отнесены к </w:t>
      </w:r>
      <w:r w:rsidRPr="008A66CC">
        <w:rPr>
          <w:rStyle w:val="a3"/>
          <w:rFonts w:ascii="Times New Roman" w:hAnsi="Times New Roman" w:cs="Times New Roman"/>
          <w:color w:val="auto"/>
          <w:sz w:val="26"/>
          <w:szCs w:val="26"/>
        </w:rPr>
        <w:t>сведениям</w:t>
      </w:r>
      <w:r w:rsidRPr="008A66CC">
        <w:rPr>
          <w:rFonts w:ascii="Times New Roman" w:hAnsi="Times New Roman" w:cs="Times New Roman"/>
          <w:sz w:val="26"/>
          <w:szCs w:val="26"/>
        </w:rPr>
        <w:t>, составляющим государственную тайну.</w:t>
      </w:r>
    </w:p>
    <w:bookmarkEnd w:id="21"/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t>Муниципальные служащие,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t xml:space="preserve">13. 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размещаются в информационно-телекоммуникационной сети Интернет на </w:t>
      </w:r>
      <w:r w:rsidRPr="008A66CC">
        <w:rPr>
          <w:rStyle w:val="a3"/>
          <w:rFonts w:ascii="Times New Roman" w:hAnsi="Times New Roman" w:cs="Times New Roman"/>
          <w:color w:val="auto"/>
          <w:sz w:val="26"/>
          <w:szCs w:val="26"/>
        </w:rPr>
        <w:t>официальном сайте</w:t>
      </w:r>
      <w:r w:rsidRPr="008A66CC">
        <w:rPr>
          <w:rFonts w:ascii="Times New Roman" w:hAnsi="Times New Roman" w:cs="Times New Roman"/>
          <w:sz w:val="26"/>
          <w:szCs w:val="26"/>
        </w:rPr>
        <w:t xml:space="preserve"> Администрации и предоставляются для опубликования средствам массовой информации в порядке, определяемом муниципальным правовым актом.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 должностей, а также представляемые муниципальными служащими ежегодно, и информация о результатах проверки достоверности и полноты этих сведений приобщаются к личному делу муниципального служащего. </w:t>
      </w:r>
      <w:r w:rsidRPr="008A66CC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Указанные сведения также могут храниться в электронном виде.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8A66CC">
        <w:rPr>
          <w:rFonts w:ascii="Times New Roman" w:hAnsi="Times New Roman" w:cs="Times New Roman"/>
          <w:sz w:val="26"/>
          <w:szCs w:val="26"/>
        </w:rPr>
        <w:t xml:space="preserve">В случае если гражданин или кандидат на должность, предусмотренную Перечнем должностей, представившие специалисту, в должностные обязанности которого входит работа по кадровым вопросам Администрации, 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 w:rsidRPr="008A66CC">
        <w:rPr>
          <w:rFonts w:ascii="Times New Roman" w:hAnsi="Times New Roman" w:cs="Times New Roman"/>
          <w:sz w:val="26"/>
          <w:szCs w:val="26"/>
        </w:rPr>
        <w:lastRenderedPageBreak/>
        <w:t>муниципальной службы, эти справки возвращаются им</w:t>
      </w:r>
      <w:proofErr w:type="gramEnd"/>
      <w:r w:rsidRPr="008A66CC">
        <w:rPr>
          <w:rFonts w:ascii="Times New Roman" w:hAnsi="Times New Roman" w:cs="Times New Roman"/>
          <w:sz w:val="26"/>
          <w:szCs w:val="26"/>
        </w:rPr>
        <w:t xml:space="preserve"> по их письменному заявлению вместе с другими документами.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t xml:space="preserve">16. 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замещение должности муниципальной службы, не может быть назначен на должность муниципальной службы. </w:t>
      </w:r>
    </w:p>
    <w:p w:rsidR="00E264C2" w:rsidRPr="008A66CC" w:rsidRDefault="00E264C2" w:rsidP="008A6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6CC">
        <w:rPr>
          <w:rFonts w:ascii="Times New Roman" w:hAnsi="Times New Roman" w:cs="Times New Roman"/>
          <w:sz w:val="26"/>
          <w:szCs w:val="26"/>
        </w:rPr>
        <w:t>В случае непредставления или представления заведомо ложных сведений о доходах, расходах,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</w:t>
      </w:r>
      <w:r w:rsidR="00000D7C" w:rsidRPr="008A66CC">
        <w:rPr>
          <w:rFonts w:ascii="Times New Roman" w:hAnsi="Times New Roman" w:cs="Times New Roman"/>
          <w:sz w:val="26"/>
          <w:szCs w:val="26"/>
        </w:rPr>
        <w:t>»</w:t>
      </w:r>
      <w:r w:rsidRPr="008A66CC">
        <w:rPr>
          <w:rFonts w:ascii="Times New Roman" w:hAnsi="Times New Roman" w:cs="Times New Roman"/>
          <w:sz w:val="26"/>
          <w:szCs w:val="26"/>
        </w:rPr>
        <w:t>.</w:t>
      </w:r>
    </w:p>
    <w:p w:rsidR="00E264C2" w:rsidRPr="008A66CC" w:rsidRDefault="00E264C2" w:rsidP="008A66C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264C2" w:rsidRPr="008A66CC" w:rsidRDefault="00E264C2" w:rsidP="008A66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264C2" w:rsidRPr="008A66CC" w:rsidSect="008A66C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4C2"/>
    <w:rsid w:val="00000D7C"/>
    <w:rsid w:val="000D707B"/>
    <w:rsid w:val="00617AF6"/>
    <w:rsid w:val="008A66CC"/>
    <w:rsid w:val="00DF6833"/>
    <w:rsid w:val="00E2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264C2"/>
    <w:rPr>
      <w:b w:val="0"/>
      <w:bCs w:val="0"/>
      <w:color w:val="008000"/>
    </w:rPr>
  </w:style>
  <w:style w:type="character" w:styleId="a4">
    <w:name w:val="Hyperlink"/>
    <w:basedOn w:val="a0"/>
    <w:uiPriority w:val="99"/>
    <w:semiHidden/>
    <w:unhideWhenUsed/>
    <w:rsid w:val="00E264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sluzhba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emlin.ru/" TargetMode="External"/><Relationship Id="rId5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2023-06-29T05:04:00Z</cp:lastPrinted>
  <dcterms:created xsi:type="dcterms:W3CDTF">2023-03-02T07:59:00Z</dcterms:created>
  <dcterms:modified xsi:type="dcterms:W3CDTF">2023-06-29T05:05:00Z</dcterms:modified>
</cp:coreProperties>
</file>