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72" w:rsidRPr="00740E37" w:rsidRDefault="00656272" w:rsidP="0065627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40E37">
        <w:rPr>
          <w:b w:val="0"/>
          <w:sz w:val="28"/>
          <w:szCs w:val="28"/>
        </w:rPr>
        <w:t>АДМИНИСТРАЦИЯ</w:t>
      </w:r>
    </w:p>
    <w:p w:rsidR="00656272" w:rsidRPr="00740E37" w:rsidRDefault="00656272" w:rsidP="0065627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40E37">
        <w:rPr>
          <w:b w:val="0"/>
          <w:sz w:val="28"/>
          <w:szCs w:val="28"/>
        </w:rPr>
        <w:t>МУНИЦИПАЛЬНОГО ОБРАЗОВАНИЯ</w:t>
      </w:r>
    </w:p>
    <w:p w:rsidR="00EF2176" w:rsidRDefault="00656272" w:rsidP="006562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E37">
        <w:rPr>
          <w:rFonts w:ascii="Times New Roman" w:hAnsi="Times New Roman"/>
          <w:sz w:val="28"/>
          <w:szCs w:val="28"/>
        </w:rPr>
        <w:t>«</w:t>
      </w:r>
      <w:r w:rsidR="00A46F12">
        <w:rPr>
          <w:rFonts w:ascii="Times New Roman" w:hAnsi="Times New Roman"/>
          <w:sz w:val="28"/>
          <w:szCs w:val="28"/>
        </w:rPr>
        <w:t>МАРФИНСКИЙ</w:t>
      </w:r>
      <w:r w:rsidR="00377E1E">
        <w:rPr>
          <w:rFonts w:ascii="Times New Roman" w:hAnsi="Times New Roman"/>
          <w:sz w:val="28"/>
          <w:szCs w:val="28"/>
        </w:rPr>
        <w:t xml:space="preserve"> СЕЛЬСОВЕТ</w:t>
      </w:r>
      <w:r w:rsidRPr="00740E37">
        <w:rPr>
          <w:rFonts w:ascii="Times New Roman" w:hAnsi="Times New Roman"/>
          <w:sz w:val="28"/>
          <w:szCs w:val="28"/>
        </w:rPr>
        <w:t xml:space="preserve">» </w:t>
      </w:r>
      <w:r w:rsidR="00A46F12">
        <w:rPr>
          <w:rFonts w:ascii="Times New Roman" w:hAnsi="Times New Roman"/>
          <w:sz w:val="28"/>
          <w:szCs w:val="28"/>
        </w:rPr>
        <w:t>ВРОЛОДАРСКОГО</w:t>
      </w:r>
      <w:r w:rsidR="00EF2176">
        <w:rPr>
          <w:rFonts w:ascii="Times New Roman" w:hAnsi="Times New Roman"/>
          <w:sz w:val="28"/>
          <w:szCs w:val="28"/>
        </w:rPr>
        <w:t xml:space="preserve"> РАЙОНА</w:t>
      </w:r>
    </w:p>
    <w:p w:rsidR="00656272" w:rsidRPr="00740E37" w:rsidRDefault="00656272" w:rsidP="006562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E37">
        <w:rPr>
          <w:rFonts w:ascii="Times New Roman" w:hAnsi="Times New Roman"/>
          <w:sz w:val="28"/>
          <w:szCs w:val="28"/>
        </w:rPr>
        <w:t>АСТРАХАНСКОЙ ОБЛАСТИ</w:t>
      </w:r>
    </w:p>
    <w:p w:rsidR="00656272" w:rsidRPr="00740E37" w:rsidRDefault="00656272" w:rsidP="0065627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656272" w:rsidRPr="00740E37" w:rsidRDefault="00656272" w:rsidP="0065627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40E37">
        <w:rPr>
          <w:b w:val="0"/>
          <w:sz w:val="28"/>
          <w:szCs w:val="28"/>
        </w:rPr>
        <w:t>ПОСТАНОВЛЕНИЕ</w:t>
      </w:r>
    </w:p>
    <w:p w:rsidR="00656272" w:rsidRPr="00740E37" w:rsidRDefault="00656272" w:rsidP="006562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6272" w:rsidRPr="00740E37" w:rsidRDefault="00A7579D" w:rsidP="00656272">
      <w:pPr>
        <w:pStyle w:val="a3"/>
        <w:tabs>
          <w:tab w:val="left" w:pos="4253"/>
        </w:tabs>
        <w:spacing w:after="0" w:line="240" w:lineRule="auto"/>
        <w:ind w:right="56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22.08.2022 г.</w:t>
      </w:r>
      <w:r w:rsidR="00656272" w:rsidRPr="00740E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E1043">
        <w:rPr>
          <w:rFonts w:ascii="Times New Roman" w:hAnsi="Times New Roman"/>
          <w:sz w:val="28"/>
          <w:szCs w:val="28"/>
        </w:rPr>
        <w:t xml:space="preserve"> </w:t>
      </w:r>
      <w:r w:rsidR="00656272" w:rsidRPr="00740E37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40</w:t>
      </w:r>
    </w:p>
    <w:p w:rsidR="00656272" w:rsidRPr="00740E37" w:rsidRDefault="00656272" w:rsidP="0065627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272" w:rsidRPr="002D37E9" w:rsidRDefault="00656272" w:rsidP="00656272">
      <w:pPr>
        <w:spacing w:line="240" w:lineRule="exact"/>
        <w:ind w:right="43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Правил разработки и </w:t>
      </w:r>
      <w:r w:rsidR="009E1043"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z w:val="28"/>
          <w:szCs w:val="28"/>
        </w:rPr>
        <w:t xml:space="preserve"> административных регламентов предоставления мун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иципальных услуг</w:t>
      </w:r>
    </w:p>
    <w:p w:rsidR="00656272" w:rsidRPr="002D37E9" w:rsidRDefault="00656272" w:rsidP="00656272">
      <w:pPr>
        <w:spacing w:after="0" w:line="240" w:lineRule="exact"/>
        <w:ind w:right="4394"/>
        <w:jc w:val="both"/>
        <w:rPr>
          <w:rFonts w:ascii="Times New Roman" w:hAnsi="Times New Roman"/>
          <w:sz w:val="28"/>
          <w:szCs w:val="28"/>
        </w:rPr>
      </w:pPr>
    </w:p>
    <w:p w:rsidR="00656272" w:rsidRPr="00955CA8" w:rsidRDefault="00656272" w:rsidP="00955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CA8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9D4042" w:rsidRPr="00955CA8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EF2176">
        <w:rPr>
          <w:rFonts w:ascii="Times New Roman" w:hAnsi="Times New Roman" w:cs="Times New Roman"/>
          <w:color w:val="000000" w:themeColor="text1"/>
          <w:sz w:val="28"/>
          <w:szCs w:val="28"/>
        </w:rPr>
        <w:t>еральным законом от 27.07.2010 №</w:t>
      </w:r>
      <w:r w:rsidR="009D4042" w:rsidRPr="00955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«Об организации предоставления государственных и муниципальных услуг</w:t>
      </w:r>
      <w:r w:rsidRPr="00955CA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55CA8">
        <w:rPr>
          <w:rFonts w:ascii="Times New Roman" w:hAnsi="Times New Roman" w:cs="Times New Roman"/>
          <w:sz w:val="28"/>
          <w:szCs w:val="28"/>
        </w:rPr>
        <w:t xml:space="preserve">, </w:t>
      </w:r>
      <w:r w:rsidR="009E1043">
        <w:rPr>
          <w:rFonts w:ascii="Times New Roman" w:hAnsi="Times New Roman" w:cs="Times New Roman"/>
          <w:sz w:val="28"/>
          <w:szCs w:val="28"/>
        </w:rPr>
        <w:t>п</w:t>
      </w:r>
      <w:r w:rsidR="009D4042" w:rsidRPr="00955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Правительства </w:t>
      </w:r>
      <w:r w:rsidR="00EF217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9D4042" w:rsidRPr="00955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20.07.2021 </w:t>
      </w:r>
      <w:r w:rsidR="00EF217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D4042" w:rsidRPr="00955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1228</w:t>
      </w:r>
      <w:r w:rsidR="00A73614" w:rsidRPr="00955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73614" w:rsidRPr="00955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</w:t>
      </w:r>
      <w:proofErr w:type="gramEnd"/>
      <w:r w:rsidR="00A73614" w:rsidRPr="0095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Правительства Российской Федерации и признании </w:t>
      </w:r>
      <w:proofErr w:type="gramStart"/>
      <w:r w:rsidR="00A73614" w:rsidRPr="00955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A73614" w:rsidRPr="0095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актов и отдельных положений актов Правительства Российской Федерации», </w:t>
      </w:r>
      <w:r w:rsidR="009E10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3614" w:rsidRPr="0095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</w:t>
      </w:r>
      <w:r w:rsidR="009E10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A73614" w:rsidRPr="0095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24.03.2022 </w:t>
      </w:r>
      <w:r w:rsidR="00EF21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73614" w:rsidRPr="0095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454 «</w:t>
      </w:r>
      <w:r w:rsidR="00A73614" w:rsidRPr="00A73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организации предоставления государственных услуг, а также разработки и принятия административных регламентов предоставления государственных услуг в 2022 году</w:t>
      </w:r>
      <w:r w:rsidR="00A73614" w:rsidRPr="0095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955CA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E10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55CA8">
        <w:rPr>
          <w:rFonts w:ascii="Times New Roman" w:hAnsi="Times New Roman" w:cs="Times New Roman"/>
          <w:sz w:val="28"/>
          <w:szCs w:val="28"/>
        </w:rPr>
        <w:t xml:space="preserve"> «</w:t>
      </w:r>
      <w:r w:rsidR="00A46F12">
        <w:rPr>
          <w:rFonts w:ascii="Times New Roman" w:hAnsi="Times New Roman" w:cs="Times New Roman"/>
          <w:sz w:val="28"/>
          <w:szCs w:val="28"/>
        </w:rPr>
        <w:t>Марфинский</w:t>
      </w:r>
      <w:r w:rsidR="00EF2176">
        <w:rPr>
          <w:rFonts w:ascii="Times New Roman" w:hAnsi="Times New Roman" w:cs="Times New Roman"/>
          <w:sz w:val="28"/>
          <w:szCs w:val="28"/>
        </w:rPr>
        <w:t xml:space="preserve"> </w:t>
      </w:r>
      <w:r w:rsidR="00377E1E">
        <w:rPr>
          <w:rFonts w:ascii="Times New Roman" w:hAnsi="Times New Roman" w:cs="Times New Roman"/>
          <w:sz w:val="28"/>
          <w:szCs w:val="28"/>
        </w:rPr>
        <w:t>сельсовет</w:t>
      </w:r>
      <w:r w:rsidRPr="00955CA8">
        <w:rPr>
          <w:rFonts w:ascii="Times New Roman" w:hAnsi="Times New Roman" w:cs="Times New Roman"/>
          <w:sz w:val="28"/>
          <w:szCs w:val="28"/>
        </w:rPr>
        <w:t>»</w:t>
      </w:r>
    </w:p>
    <w:p w:rsidR="00656272" w:rsidRPr="00955CA8" w:rsidRDefault="00656272" w:rsidP="00955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272" w:rsidRPr="00955CA8" w:rsidRDefault="00656272" w:rsidP="00EF2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CA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56272" w:rsidRPr="00955CA8" w:rsidRDefault="00656272" w:rsidP="00955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042" w:rsidRPr="00955CA8" w:rsidRDefault="009D4042" w:rsidP="00955CA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55CA8">
        <w:rPr>
          <w:rFonts w:ascii="Times New Roman" w:hAnsi="Times New Roman"/>
          <w:sz w:val="28"/>
          <w:szCs w:val="28"/>
        </w:rPr>
        <w:t>Утвердить Правила разработки и утверждения административных регламентов предоставления муниципальных услуг (</w:t>
      </w:r>
      <w:r w:rsidR="00955CA8" w:rsidRPr="00955CA8">
        <w:rPr>
          <w:rFonts w:ascii="Times New Roman" w:hAnsi="Times New Roman"/>
          <w:sz w:val="28"/>
          <w:szCs w:val="28"/>
        </w:rPr>
        <w:t>далее – Правила</w:t>
      </w:r>
      <w:r w:rsidRPr="00955CA8">
        <w:rPr>
          <w:rFonts w:ascii="Times New Roman" w:hAnsi="Times New Roman"/>
          <w:sz w:val="28"/>
          <w:szCs w:val="28"/>
        </w:rPr>
        <w:t>).</w:t>
      </w:r>
    </w:p>
    <w:p w:rsidR="009D4042" w:rsidRPr="00955CA8" w:rsidRDefault="00656272" w:rsidP="00955CA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5CA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55CA8">
        <w:rPr>
          <w:rFonts w:ascii="Times New Roman" w:hAnsi="Times New Roman"/>
          <w:sz w:val="28"/>
          <w:szCs w:val="28"/>
        </w:rPr>
        <w:t xml:space="preserve"> настоящее Постановление на о</w:t>
      </w:r>
      <w:r w:rsidR="009E1043">
        <w:rPr>
          <w:rFonts w:ascii="Times New Roman" w:hAnsi="Times New Roman"/>
          <w:sz w:val="28"/>
          <w:szCs w:val="28"/>
        </w:rPr>
        <w:t xml:space="preserve">фициальном сайте администрации </w:t>
      </w:r>
      <w:r w:rsidR="009E1043" w:rsidRPr="009E104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955CA8">
        <w:rPr>
          <w:rFonts w:ascii="Times New Roman" w:hAnsi="Times New Roman"/>
          <w:sz w:val="28"/>
          <w:szCs w:val="28"/>
        </w:rPr>
        <w:t>«</w:t>
      </w:r>
      <w:r w:rsidR="00A46F12">
        <w:rPr>
          <w:rFonts w:ascii="Times New Roman" w:hAnsi="Times New Roman"/>
          <w:sz w:val="28"/>
          <w:szCs w:val="28"/>
        </w:rPr>
        <w:t>Марфинский</w:t>
      </w:r>
      <w:r w:rsidR="00EF2176">
        <w:rPr>
          <w:rFonts w:ascii="Times New Roman" w:hAnsi="Times New Roman"/>
          <w:sz w:val="28"/>
          <w:szCs w:val="28"/>
        </w:rPr>
        <w:t xml:space="preserve"> </w:t>
      </w:r>
      <w:r w:rsidR="00377E1E">
        <w:rPr>
          <w:rFonts w:ascii="Times New Roman" w:hAnsi="Times New Roman"/>
          <w:sz w:val="28"/>
          <w:szCs w:val="28"/>
        </w:rPr>
        <w:t>сельсовет</w:t>
      </w:r>
      <w:r w:rsidRPr="00955CA8">
        <w:rPr>
          <w:rFonts w:ascii="Times New Roman" w:hAnsi="Times New Roman"/>
          <w:sz w:val="28"/>
          <w:szCs w:val="28"/>
        </w:rPr>
        <w:t>» в информационно-телеком</w:t>
      </w:r>
      <w:r w:rsidR="00EF2176">
        <w:rPr>
          <w:rFonts w:ascii="Times New Roman" w:hAnsi="Times New Roman"/>
          <w:sz w:val="28"/>
          <w:szCs w:val="28"/>
        </w:rPr>
        <w:t>муникационной сети Интернет.</w:t>
      </w:r>
    </w:p>
    <w:p w:rsidR="009D4042" w:rsidRPr="00955CA8" w:rsidRDefault="009D4042" w:rsidP="00955CA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55CA8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BA118F" w:rsidRPr="00344826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 w:rsidR="00BA118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A118F" w:rsidRPr="00344826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 w:rsidR="009E1043" w:rsidRPr="009E1043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BA118F" w:rsidRPr="0034482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46F12">
        <w:rPr>
          <w:rFonts w:ascii="Times New Roman" w:hAnsi="Times New Roman"/>
          <w:color w:val="000000" w:themeColor="text1"/>
          <w:sz w:val="28"/>
          <w:szCs w:val="28"/>
        </w:rPr>
        <w:t>Марфинский</w:t>
      </w:r>
      <w:r w:rsidR="00EF21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7E1E">
        <w:rPr>
          <w:rFonts w:ascii="Times New Roman" w:hAnsi="Times New Roman"/>
          <w:color w:val="000000" w:themeColor="text1"/>
          <w:sz w:val="28"/>
          <w:szCs w:val="28"/>
        </w:rPr>
        <w:t>сельсовет</w:t>
      </w:r>
      <w:r w:rsidR="00BA118F" w:rsidRPr="00344826">
        <w:rPr>
          <w:rFonts w:ascii="Times New Roman" w:hAnsi="Times New Roman"/>
          <w:color w:val="000000" w:themeColor="text1"/>
          <w:sz w:val="28"/>
          <w:szCs w:val="28"/>
        </w:rPr>
        <w:t xml:space="preserve">» от </w:t>
      </w:r>
      <w:r w:rsidR="00965731">
        <w:rPr>
          <w:rFonts w:ascii="Times New Roman" w:hAnsi="Times New Roman"/>
          <w:color w:val="000000" w:themeColor="text1"/>
          <w:sz w:val="28"/>
          <w:szCs w:val="28"/>
        </w:rPr>
        <w:t>26.10.2010 г. № 84</w:t>
      </w:r>
      <w:r w:rsidR="00EF21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E104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A118F" w:rsidRPr="00344826">
        <w:rPr>
          <w:rFonts w:ascii="Times New Roman" w:hAnsi="Times New Roman"/>
          <w:color w:val="000000" w:themeColor="text1"/>
          <w:sz w:val="28"/>
          <w:szCs w:val="28"/>
        </w:rPr>
        <w:t>«О порядке разработки и утверждения административных регламентов пред</w:t>
      </w:r>
      <w:r w:rsidR="00BA118F">
        <w:rPr>
          <w:rFonts w:ascii="Times New Roman" w:hAnsi="Times New Roman"/>
          <w:color w:val="000000" w:themeColor="text1"/>
          <w:sz w:val="28"/>
          <w:szCs w:val="28"/>
        </w:rPr>
        <w:t>оставления муниципальных услуг»</w:t>
      </w:r>
      <w:r w:rsidRPr="00955CA8">
        <w:rPr>
          <w:rFonts w:ascii="Times New Roman" w:hAnsi="Times New Roman"/>
          <w:sz w:val="28"/>
          <w:szCs w:val="28"/>
        </w:rPr>
        <w:t>.</w:t>
      </w:r>
    </w:p>
    <w:p w:rsidR="00A73614" w:rsidRPr="00955CA8" w:rsidRDefault="00A73614" w:rsidP="00955CA8">
      <w:pPr>
        <w:pStyle w:val="a5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55CA8">
        <w:rPr>
          <w:rFonts w:ascii="Times New Roman" w:hAnsi="Times New Roman"/>
          <w:sz w:val="28"/>
          <w:szCs w:val="28"/>
        </w:rPr>
        <w:t>Установить, что</w:t>
      </w:r>
      <w:r w:rsidR="00955CA8" w:rsidRPr="00955CA8">
        <w:rPr>
          <w:rFonts w:ascii="Times New Roman" w:hAnsi="Times New Roman"/>
          <w:sz w:val="28"/>
          <w:szCs w:val="28"/>
        </w:rPr>
        <w:t xml:space="preserve"> в 2022 году</w:t>
      </w:r>
      <w:r w:rsidRPr="00955CA8">
        <w:rPr>
          <w:rFonts w:ascii="Times New Roman" w:hAnsi="Times New Roman"/>
          <w:sz w:val="28"/>
          <w:szCs w:val="28"/>
        </w:rPr>
        <w:t xml:space="preserve"> 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услуг, требования Правил, предусматривающие необходимость осуществления разработки, согласования, проведения экспертизы</w:t>
      </w:r>
      <w:r w:rsidR="00955CA8" w:rsidRPr="00955CA8">
        <w:rPr>
          <w:rFonts w:ascii="Times New Roman" w:hAnsi="Times New Roman"/>
          <w:sz w:val="28"/>
          <w:szCs w:val="28"/>
        </w:rPr>
        <w:t xml:space="preserve">, утверждения </w:t>
      </w:r>
      <w:r w:rsidRPr="00955CA8">
        <w:rPr>
          <w:rFonts w:ascii="Times New Roman" w:hAnsi="Times New Roman"/>
          <w:sz w:val="28"/>
          <w:szCs w:val="28"/>
        </w:rPr>
        <w:t xml:space="preserve">административных регламентов в федеральной государственной </w:t>
      </w:r>
      <w:r w:rsidR="00EF2176">
        <w:rPr>
          <w:rFonts w:ascii="Times New Roman" w:hAnsi="Times New Roman"/>
          <w:sz w:val="28"/>
          <w:szCs w:val="28"/>
        </w:rPr>
        <w:lastRenderedPageBreak/>
        <w:t>информационной системе «</w:t>
      </w:r>
      <w:r w:rsidRPr="00955CA8">
        <w:rPr>
          <w:rFonts w:ascii="Times New Roman" w:hAnsi="Times New Roman"/>
          <w:sz w:val="28"/>
          <w:szCs w:val="28"/>
        </w:rPr>
        <w:t>Федеральный реестр государственных и муниципальных у</w:t>
      </w:r>
      <w:r w:rsidR="00955CA8" w:rsidRPr="00955CA8">
        <w:rPr>
          <w:rFonts w:ascii="Times New Roman" w:hAnsi="Times New Roman"/>
          <w:sz w:val="28"/>
          <w:szCs w:val="28"/>
        </w:rPr>
        <w:t>слуг (функций)</w:t>
      </w:r>
      <w:r w:rsidR="00EF2176">
        <w:rPr>
          <w:rFonts w:ascii="Times New Roman" w:hAnsi="Times New Roman"/>
          <w:sz w:val="28"/>
          <w:szCs w:val="28"/>
        </w:rPr>
        <w:t>»</w:t>
      </w:r>
      <w:r w:rsidR="00955CA8" w:rsidRPr="00955CA8">
        <w:rPr>
          <w:rFonts w:ascii="Times New Roman" w:hAnsi="Times New Roman"/>
          <w:sz w:val="28"/>
          <w:szCs w:val="28"/>
        </w:rPr>
        <w:t>, не применяются.</w:t>
      </w:r>
    </w:p>
    <w:p w:rsidR="00656272" w:rsidRPr="00955CA8" w:rsidRDefault="00656272" w:rsidP="00955CA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55CA8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46F12" w:rsidRDefault="00A46F12" w:rsidP="009E1043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F12" w:rsidRDefault="00A46F12" w:rsidP="009E1043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F12" w:rsidRDefault="00A46F12" w:rsidP="009E1043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F12" w:rsidRDefault="00A46F12" w:rsidP="009E1043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F12" w:rsidRDefault="00A46F12" w:rsidP="009E1043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46F12" w:rsidRDefault="00A46F12" w:rsidP="00A46F12">
      <w:pPr>
        <w:tabs>
          <w:tab w:val="left" w:pos="5080"/>
        </w:tabs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«Марфинский сельсовет»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А.А. Вязовой</w:t>
      </w:r>
    </w:p>
    <w:p w:rsidR="009D4042" w:rsidRDefault="009D40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1EB9" w:rsidRPr="00E83F44" w:rsidRDefault="007B1EB9" w:rsidP="007B1E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E83F44" w:rsidRDefault="007B1EB9" w:rsidP="009D40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9D4042" w:rsidRPr="00E8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9E1043" w:rsidRDefault="009E1043" w:rsidP="009D40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9D4042" w:rsidRPr="009E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1EB9" w:rsidRPr="00E83F44" w:rsidRDefault="009D4042" w:rsidP="009D40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65731">
        <w:rPr>
          <w:rFonts w:ascii="Times New Roman" w:hAnsi="Times New Roman" w:cs="Times New Roman"/>
          <w:sz w:val="24"/>
          <w:szCs w:val="24"/>
        </w:rPr>
        <w:t xml:space="preserve">Марфинский </w:t>
      </w:r>
      <w:r w:rsidR="00377E1E">
        <w:rPr>
          <w:rFonts w:ascii="Times New Roman" w:hAnsi="Times New Roman" w:cs="Times New Roman"/>
          <w:sz w:val="24"/>
          <w:szCs w:val="24"/>
        </w:rPr>
        <w:t>сельсовет</w:t>
      </w:r>
      <w:r w:rsidRPr="00E83F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D4042" w:rsidRPr="00E83F44" w:rsidRDefault="00A7579D" w:rsidP="009D40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22.08.</w:t>
      </w:r>
      <w:r w:rsidR="009D4042" w:rsidRPr="00E83F44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D4042" w:rsidRPr="00E8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65731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7B1EB9" w:rsidRPr="007B1EB9" w:rsidRDefault="007B1EB9" w:rsidP="007B1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1EB9" w:rsidRPr="007B1EB9" w:rsidRDefault="007B1EB9" w:rsidP="007B1E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1E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</w:t>
      </w:r>
    </w:p>
    <w:p w:rsidR="007B1EB9" w:rsidRPr="007B1EB9" w:rsidRDefault="007B1EB9" w:rsidP="007B1E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1E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РАЗРАБОТКИ И УТВЕРЖДЕНИЯ АДМИНИСТРАТИВНЫХ РЕГЛАМЕНТОВ</w:t>
      </w:r>
    </w:p>
    <w:p w:rsidR="007B1EB9" w:rsidRPr="007B1EB9" w:rsidRDefault="007B1EB9" w:rsidP="007B1E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1E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ПРЕДОСТАВЛЕНИЯ </w:t>
      </w:r>
      <w:r w:rsidR="006562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МУНИЦИПАЛЬНЫХ</w:t>
      </w:r>
      <w:r w:rsidRPr="007B1E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УСЛУГ</w:t>
      </w:r>
    </w:p>
    <w:p w:rsidR="007B1EB9" w:rsidRPr="007B1EB9" w:rsidRDefault="007B1EB9" w:rsidP="007B1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1EB9" w:rsidRPr="007B1EB9" w:rsidRDefault="007B1EB9" w:rsidP="007B1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</w:p>
    <w:p w:rsidR="007B1EB9" w:rsidRPr="007B1EB9" w:rsidRDefault="007B1EB9" w:rsidP="007B1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Правила устанавливают порядок разработки и утверждения административных регламентов предоставления </w:t>
      </w:r>
      <w:r w:rsidR="006562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</w:t>
      </w:r>
      <w:r w:rsidR="009D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9E1043" w:rsidRPr="009E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E83F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6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Марфинский </w:t>
      </w:r>
      <w:r w:rsidR="00377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E83F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соответственно –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орган, предоставляющий </w:t>
      </w:r>
      <w:r w:rsidR="009D4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административный регламент).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Административные регламенты разрабатываются и утверждаются </w:t>
      </w:r>
      <w:r w:rsidR="007E52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предоставляющим </w:t>
      </w:r>
      <w:r w:rsidR="009D4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</w:t>
      </w:r>
      <w:r w:rsidR="009D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Астраханской области, Уставом </w:t>
      </w:r>
      <w:r w:rsidR="009E1043" w:rsidRPr="009E10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9D4042" w:rsidRPr="009E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73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«Марфинский</w:t>
      </w:r>
      <w:r w:rsidR="00EF2176">
        <w:rPr>
          <w:rFonts w:ascii="Times New Roman" w:hAnsi="Times New Roman" w:cs="Times New Roman"/>
          <w:sz w:val="24"/>
          <w:szCs w:val="24"/>
        </w:rPr>
        <w:t xml:space="preserve"> </w:t>
      </w:r>
      <w:r w:rsidR="00377E1E">
        <w:rPr>
          <w:rFonts w:ascii="Times New Roman" w:hAnsi="Times New Roman" w:cs="Times New Roman"/>
          <w:sz w:val="24"/>
          <w:szCs w:val="24"/>
        </w:rPr>
        <w:t>сельсовет</w:t>
      </w:r>
      <w:r w:rsidR="009D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иными муниципальными нормативными правовыми актами </w:t>
      </w:r>
      <w:r w:rsidR="009E1043" w:rsidRPr="009E10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9D4042" w:rsidRPr="009E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73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«Марфинский</w:t>
      </w:r>
      <w:r w:rsidR="00EF2176">
        <w:rPr>
          <w:rFonts w:ascii="Times New Roman" w:hAnsi="Times New Roman" w:cs="Times New Roman"/>
          <w:sz w:val="24"/>
          <w:szCs w:val="24"/>
        </w:rPr>
        <w:t xml:space="preserve"> </w:t>
      </w:r>
      <w:r w:rsidR="00377E1E">
        <w:rPr>
          <w:rFonts w:ascii="Times New Roman" w:hAnsi="Times New Roman" w:cs="Times New Roman"/>
          <w:sz w:val="24"/>
          <w:szCs w:val="24"/>
        </w:rPr>
        <w:t>сельсовет</w:t>
      </w:r>
      <w:r w:rsidR="009D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соответствии с единым стандартом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(при его наличии) после внесения сведений о </w:t>
      </w:r>
      <w:r w:rsidR="009D4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в федеральную </w:t>
      </w:r>
      <w:r w:rsidR="00BA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государственную 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информационную систему 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proofErr w:type="gramEnd"/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</w:t>
      </w:r>
      <w:r w:rsidR="00BA1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услуг (функций)" (далее –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услуг).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Разработка, согласование, проведение экспертизы и утверждение проектов административных регламентов осуществляются органами, предоставляющими </w:t>
      </w:r>
      <w:r w:rsidR="009D4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с использованием программно-технических средств реестра услуг.</w:t>
      </w:r>
    </w:p>
    <w:p w:rsidR="007B1EB9" w:rsidRPr="00A73614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14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Разработка административных регламентов включает следующие этапы:</w:t>
      </w:r>
    </w:p>
    <w:p w:rsidR="007B1EB9" w:rsidRPr="00A73614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внесение в реестр услуг органами, предоставляющими </w:t>
      </w:r>
      <w:r w:rsidR="009D4042" w:rsidRPr="00A736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A7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сведений о </w:t>
      </w:r>
      <w:r w:rsidR="009D4042" w:rsidRPr="00A736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7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административные процедуры);</w:t>
      </w:r>
    </w:p>
    <w:p w:rsidR="007B1EB9" w:rsidRPr="00A73614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преобразование с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ведений, указанных в подпункте «</w:t>
      </w:r>
      <w:r w:rsidRPr="00A736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7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в машиночитаемый вид в соответствии с требованиями, предусмотренными частью 3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12 Федерального закона «</w:t>
      </w:r>
      <w:r w:rsidRPr="00A7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предоставления </w:t>
      </w:r>
      <w:r w:rsidR="00BA1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</w:t>
      </w:r>
      <w:r w:rsidRPr="00A736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автоматическое формирование из с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ведений, указанных в подпункте «б»</w:t>
      </w:r>
      <w:r w:rsidRPr="00A7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II настоящих Правил.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Сведения о </w:t>
      </w:r>
      <w:r w:rsidR="009D4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услуге, указанные в подпункте «а»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 настоящих Правил, должны быть достаточны для описания: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возможных категорий заявителей, обратившихся за одним результатом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объединенных общими признаками;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критериях 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принятия решения о предоставлении (об отказе в предоставлении)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максимального срока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вариант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услуге, преобразованные в машиночитаемый в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>ид в соответствии с подпунктом «б»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 настоящих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разработке административных регламентов </w:t>
      </w:r>
      <w:r w:rsidR="007E52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предоставляющи</w:t>
      </w:r>
      <w:r w:rsidR="007E52A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предусматрива</w:t>
      </w:r>
      <w:r w:rsidR="007E52A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оптимизацию (повышение качества) предоставления </w:t>
      </w:r>
      <w:r w:rsidR="006562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в том числе возможность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упреждающем (</w:t>
      </w:r>
      <w:proofErr w:type="spellStart"/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режиме, многоканальность и экстерриториальность получения </w:t>
      </w:r>
      <w:r w:rsidR="006562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описания всех вариантов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внедрение реестровой модели предоставления </w:t>
      </w:r>
      <w:r w:rsidR="006562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а также внедрение иных принципов предоставления </w:t>
      </w:r>
      <w:r w:rsidR="006562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преду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Федеральным законом «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Наименование административных регламентов определяется </w:t>
      </w:r>
      <w:r w:rsidR="007E52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предоставляющим </w:t>
      </w:r>
      <w:r w:rsidR="009D4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услуга.</w:t>
      </w:r>
    </w:p>
    <w:p w:rsidR="007B1EB9" w:rsidRPr="007B1EB9" w:rsidRDefault="007B1EB9" w:rsidP="007B1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1EB9" w:rsidRPr="007B1EB9" w:rsidRDefault="007B1EB9" w:rsidP="007B1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Требования к структуре</w:t>
      </w:r>
    </w:p>
    <w:p w:rsidR="007B1EB9" w:rsidRPr="007B1EB9" w:rsidRDefault="007B1EB9" w:rsidP="007B1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содержанию административных регламентов</w:t>
      </w:r>
    </w:p>
    <w:p w:rsidR="007B1EB9" w:rsidRPr="007B1EB9" w:rsidRDefault="007B1EB9" w:rsidP="007B1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административный регламент включаются следующие разделы: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общие положения;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стандарт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состав, последовательность и сроки выполнения административных процедур;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формы контроля за исполнением административного регламента;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многофункционального центра, организаций, указанных в части 1.1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16 Федерального закона «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должностных лиц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раздел 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следующие положения: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предмет регулирования административного регламента;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круг заявителей;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требование предоставления заявителю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вариантом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соответствующим признакам заявителя, определенным в результате анкетирования, проводимого органом,</w:t>
      </w:r>
      <w:r w:rsidR="009E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предоставляющим услугу (далее –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заявитель.</w:t>
      </w:r>
    </w:p>
    <w:p w:rsidR="007B1EB9" w:rsidRPr="007B1EB9" w:rsidRDefault="00EF2176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Раздел «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следующих подразделов: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наименование органа, предоставляющего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результат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срок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правовые основания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исчерпывающий перечень документов, необходимых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з) исчерпывающий перечень оснований для приостановления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отказа в предоставлении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размер платы, взимаемой с заявителя при предоставлении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 способы ее взимания;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максимальный срок ожидания в очереди при подаче заявителем запроса о предоставлении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при получении результата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срок регистрации запроса заявителя о предоставлении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требования к помещениям, в которых предоставляются </w:t>
      </w:r>
      <w:r w:rsidR="009D4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 показатели доступности и качества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 иные требования к предоставлению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учитывающие особенности предоставления </w:t>
      </w:r>
      <w:r w:rsidR="006562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 в многофункциональных центрах и особенности предоставления </w:t>
      </w:r>
      <w:r w:rsidR="006562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 в электронной форме.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Подраздел 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органа, предоставляющего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включать следующие положения: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полное наименование органа, предоставляющего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(в случае, если запрос о предоставлении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может быть подан в многофункциональный центр).</w:t>
      </w:r>
    </w:p>
    <w:p w:rsidR="007B1EB9" w:rsidRPr="007B1EB9" w:rsidRDefault="00EF2176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Подраздел «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включать следующие положения: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результата (результатов)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состав реквизитов документа, содержащего решение о предоставлении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на основании которого заявителю предоставляется результат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реестровой записи о результате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является реестровая запись);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результата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Положения, указанные в пункте 13 настоящих Правил, приводятся для каждого варианта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содержащих описания таких вариантов подразделах административного регламента.</w:t>
      </w:r>
    </w:p>
    <w:p w:rsidR="007B1EB9" w:rsidRPr="007B1EB9" w:rsidRDefault="00EF2176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Подраздел «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услуги»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включать сведения о максимальном сроке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органе, предоставляющем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поданы заявителем посредством почтового отправления в орган, предоставляющий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федеральной </w:t>
      </w:r>
      <w:r w:rsidR="00BA1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«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портал </w:t>
      </w:r>
      <w:r w:rsidR="00BA1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 (функций)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Единый портал </w:t>
      </w:r>
      <w:r w:rsidR="00BA1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услуг), на официальном сайте органа, предоставляющего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поданы заявителем в многофункциональном центре.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7B1EB9" w:rsidRPr="007B1EB9" w:rsidRDefault="00EF2176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Подраздел «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Правовые основания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включать сведения о размещении на официальном сайте органа, предоставляющего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на Едином портале </w:t>
      </w:r>
      <w:r w:rsidR="006562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 перечня нормативных правовых актов, регулирующих предоставление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9D4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их должностных лиц, </w:t>
      </w:r>
      <w:r w:rsidR="006562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муниципальных служащих, работников.</w:t>
      </w:r>
    </w:p>
    <w:p w:rsidR="007B1EB9" w:rsidRPr="007B1EB9" w:rsidRDefault="00EF2176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Подраздел «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услуги»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 способы подачи запроса о предоставлении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который должен содержать: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органа, предоставляющего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сведения, необходимые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к запросу документов и (или) информации;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запроса и иных документов, подаваемых заявителем в связи с предоставлением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указанных в абзацах восьмом и девятом настоящего пункта, приводится для каждого варианта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содержащих описания таких вариантов подразделах административного регламента.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Подраздел 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услуги»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включать информацию об исчерпывающем перечне таких оснований.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каждого варианта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Подраздел </w:t>
      </w:r>
      <w:r w:rsidR="000B4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приостановления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отказа в предоставлении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0B4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включать следующие положения: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приостановления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случае, если возможность приостановления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предусмотрена законодательством Российской Федерации;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исчерпывающий перечень оснований для отказа в предоставлении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критерии принятия решения о приостановлении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включаемые в состав описания соответствующих административных процедур.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оснований, предусмотренных абзацами вторым и третьим настоящего пункта, приводится для каждого варианта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В подраздел </w:t>
      </w:r>
      <w:r w:rsidR="000B4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платы, взимаемой с заявителя при предоставлении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 способы ее взимания»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следующие положения: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 размещении на Едином портале </w:t>
      </w:r>
      <w:r w:rsidR="006562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 информации о размере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пошлины или иной платы, взимаемой за предоставление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7B1EB9" w:rsidRPr="007B1EB9" w:rsidRDefault="000B4AEE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подраздел «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помещениям, в которых предоставляются </w:t>
      </w:r>
      <w:r w:rsidR="009D4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B1EB9" w:rsidRPr="007B1EB9" w:rsidRDefault="000B4AEE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подраздел «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качества и доступности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услуги»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перечень показателей качества и доступности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документов в электронной форме, своевременное предоставление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(отсутствие нарушений сроков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услуги), предоставление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вариантом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удобство информирования заявителя о ходе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получения результата предоставления услуги.</w:t>
      </w:r>
    </w:p>
    <w:p w:rsidR="007B1EB9" w:rsidRPr="007B1EB9" w:rsidRDefault="000B4AEE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 В подраздел «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требования к предоставлению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следующие положения: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услуг, которые являются необходимыми и обязательными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размер платы за предоставление указанных в подпункте </w:t>
      </w:r>
      <w:r w:rsidR="000B4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4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перечень информационных систем, используемых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7B1EB9" w:rsidRPr="007B1EB9" w:rsidRDefault="000B4AEE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Раздел «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перечень вариантов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включающий в том числе варианты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муниципальной услуги без рассмотрения (при необходимости);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описание административной процедуры профилирования заявителя;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подразделы, содержащие описание вариантов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Подразделы, содержащие описание вариантов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формируются по количеству вариантов предоставления услу</w:t>
      </w:r>
      <w:r w:rsidR="000B4AEE">
        <w:rPr>
          <w:rFonts w:ascii="Times New Roman" w:eastAsia="Times New Roman" w:hAnsi="Times New Roman" w:cs="Times New Roman"/>
          <w:sz w:val="24"/>
          <w:szCs w:val="24"/>
          <w:lang w:eastAsia="ru-RU"/>
        </w:rPr>
        <w:t>ги, предусмотренных подпунктом «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4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24 Правил, и должны содержать результат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перечень и описание административных процедур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максимальный срок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вариантом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включаются следующие положения: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состав запроса и перечень документов и (или) информации, необходимых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вариантом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способы подачи таких запроса и документов и (или) информации;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(отсутствие) возможности подачи запроса представителем заявителя;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основания для принятия решения об отказе в приеме запроса и документов и (или) информации, а в слу</w:t>
      </w:r>
      <w:r w:rsidR="009E104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 отсутствия таких оснований –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 на их отсутствие;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067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участвующие в приеме запроса о предоставлении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сведения о возможности подачи запроса в </w:t>
      </w:r>
      <w:r w:rsidR="00067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орган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многофункциональный центр (при наличии такой возможности);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возможность (невозможность) приема органом, предоставляющим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срок регистрации запроса и документов и (или) информации, необходимых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органе, предоставляющем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или в многофункциональном центре.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который должен содержать: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067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которые направляется запрос;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направляемые в запросе сведения;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запрашиваемые в запросе сведения с указанием их цели использования;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информационного запроса, срок его направления;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срок, в течение которого результат запроса должен поступить в орган, предоставляющий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Орган, предоставляющий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В описание административной процедуры приостановления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включаются следующие положения: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оснований для приостановления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в случае отсутствия таких оснований </w:t>
      </w:r>
      <w:r w:rsidR="009E104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 на их отсутствие;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состав и содержание осуществляемых при приостановлении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административных действий;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перечень оснований для возобновления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включаются следующие положения: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критерии принятия решения о предоставлении (об отказе в предоставлении)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срок принятия решения о предоставлении (об отказе в предоставлении)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исчисляемый с даты получения органом, предоставляющим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всех сведений, необходимых для принятия решения.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В описание административной процедуры предоставления результата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включаются следующие положения: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способы предоставления результата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срок предоставления заявителю результата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исчисляемый со дня принятия решения о предоставлении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возможность (невозможность) предоставления органом, предоставляющим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или многофункциональным центром результата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срок, необходимый для получения таких документов и (или) информации;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указание на необходимость (отсутствие необходимости) для приостановления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при необходимости получения от заявителя дополнительных сведений;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перечень </w:t>
      </w:r>
      <w:r w:rsidR="00BA1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 учреждений и организаций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 в административной процедуре, в случае, если они известны (при необходимости).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В случае если вариант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предполагает предоставление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упреждающем (</w:t>
      </w:r>
      <w:proofErr w:type="spellStart"/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режиме, в состав подраздела, содержащего описание варианта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включаются следующие положения: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упреждающем (</w:t>
      </w:r>
      <w:proofErr w:type="spellStart"/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режиме или подачи заявителем запроса о предоставлении данной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после осуществления органом, предоставляющим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мероприятий в соответствии с пунктом 1 части 1 статьи 7.3 Федерального закона </w:t>
      </w:r>
      <w:r w:rsidR="000B4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предоставления </w:t>
      </w:r>
      <w:r w:rsidR="00BA1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</w:t>
      </w:r>
      <w:r w:rsidR="000B4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сведения о юридическом факте, поступление которых в информационную систему органа, предоставляющего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является основанием для предоставления заявителю данной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упреждающем (</w:t>
      </w:r>
      <w:proofErr w:type="spellStart"/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наименование информационной системы, из которой должны поступить с</w:t>
      </w:r>
      <w:r w:rsidR="000B4A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ведения, указанные в подпункте «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B4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а также информационной системы органа, предоставляющего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в которую должны поступить данные сведения;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после поступления в информационную систему данного органа сведений, указанных в под</w:t>
      </w:r>
      <w:r w:rsidR="000B4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«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B4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Раздел </w:t>
      </w:r>
      <w:r w:rsidR="000B4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 за исполнением административного регламента</w:t>
      </w:r>
      <w:r w:rsidR="000B4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следующих подразделов: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принятием ими решений;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ответственность должностных лиц органа, предоставляющего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положения, характеризующие требования к порядку и формам контроля за предоставлением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со стороны граждан, их объединений и организаций.</w:t>
      </w:r>
    </w:p>
    <w:p w:rsidR="007B1EB9" w:rsidRPr="007B1EB9" w:rsidRDefault="003333BA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Раздел «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многофункционального центра, организаций, указанных в части 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16 Федерального закона «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предоставления </w:t>
      </w:r>
      <w:r w:rsidR="00BA1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1EB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должностных лиц, муниципальных служащих, работников"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7B1EB9" w:rsidRPr="007B1EB9" w:rsidRDefault="007B1EB9" w:rsidP="007B1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1EB9" w:rsidRPr="007B1EB9" w:rsidRDefault="007B1EB9" w:rsidP="007B1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Порядок согласования</w:t>
      </w:r>
    </w:p>
    <w:p w:rsidR="007B1EB9" w:rsidRPr="007B1EB9" w:rsidRDefault="007B1EB9" w:rsidP="007B1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утверждения административных регламентов</w:t>
      </w:r>
    </w:p>
    <w:p w:rsidR="007B1EB9" w:rsidRPr="007B1EB9" w:rsidRDefault="007B1EB9" w:rsidP="007B1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При разработке и утверждении проектов административных регламентов применяются </w:t>
      </w:r>
      <w:r w:rsidR="0006733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0673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6733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067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6733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нормативны</w:t>
      </w:r>
      <w:r w:rsidR="000673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6733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</w:t>
      </w:r>
      <w:r w:rsidR="000673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6733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06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067339"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Президента Российской Федерации и Правительства Российской Федерации, </w:t>
      </w:r>
      <w:r w:rsidR="0006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Астраханской области, муниципальные нормативные правовые акты. 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Проект административного регламента формируется органом, предоставляющим </w:t>
      </w:r>
      <w:r w:rsidR="009D4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машиночитаемом формате в электронном виде в реестре услуг.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38.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регистрации акта об утверждении административного регламента: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органам, предоставляющим </w:t>
      </w:r>
      <w:r w:rsidR="009D4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</w:t>
      </w:r>
      <w:r w:rsidR="009E104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органы, участвующие в согласовании);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органу, уполномоченному на проведение экспертизы проекта административного регламента;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органу исполнительной власти</w:t>
      </w:r>
      <w:r w:rsidR="0006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Астраханской области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уполномоченному на проведение регистрации</w:t>
      </w:r>
      <w:r w:rsidR="0006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нормативных правовых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39.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</w:t>
      </w:r>
      <w:r w:rsidR="003333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истративного регламента (далее –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согласования).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40.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Одновременно с началом процедуры согласования в целях проведения независимой антикоррупционной экспертизы проект административного регламента </w:t>
      </w:r>
      <w:r w:rsidR="00631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на официальном сайте органа местного самоуправления в информационно-телекоммуникационной сети Интернет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42.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рассматривает поступившие замечания.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в соответствии с Федеральным законом </w:t>
      </w:r>
      <w:r w:rsidR="003333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 w:rsidR="003333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в срок, не превышающий 5 рабочих дней, вносит с учетом полученных замечаний изменения в сведения о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услуге, указанные в подпункте </w:t>
      </w:r>
      <w:r w:rsidR="003333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333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 настоящих Правил,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возражений к замечаниям орган, предоставляющий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В случае согласия с возражениями, представленными органом, предоставляющим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45. Орган, предоставляющий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46. Разногласия по проекту административного регламента разрешаются в порядке</w:t>
      </w:r>
      <w:r w:rsidR="00BA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взаимного обсуждения.  В случае необходимости осуществляется протокол разногласий.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направляет проект административного регламента на экспертизу в соответствии с разделом IV настоящих Правил.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48.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Утвержденный административный регламент направляется посредством реестра услуг органом, предоставляющим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с приложением заполненного листа согласования и протоколов разногласий (при наличии) </w:t>
      </w:r>
      <w:r w:rsidR="00BA1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и последующего официального опубликования.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При наличии оснований для внесения изменений в административный регламент, а также при возврате (отказе) в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акта об утверждении административного регламента орган, предоставляющий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 или об отмене административного регламента в случае возврата (отказа).</w:t>
      </w:r>
    </w:p>
    <w:p w:rsidR="007B1EB9" w:rsidRPr="007B1EB9" w:rsidRDefault="007B1EB9" w:rsidP="007B1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1EB9" w:rsidRPr="007B1EB9" w:rsidRDefault="007B1EB9" w:rsidP="007B1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Проведение экспертизы</w:t>
      </w:r>
    </w:p>
    <w:p w:rsidR="007B1EB9" w:rsidRPr="007B1EB9" w:rsidRDefault="007B1EB9" w:rsidP="007B1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проектов административных регламентов</w:t>
      </w:r>
    </w:p>
    <w:p w:rsidR="007B1EB9" w:rsidRPr="007B1EB9" w:rsidRDefault="007B1EB9" w:rsidP="007B1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</w:t>
      </w:r>
      <w:r w:rsidR="003333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орган), в реестре услуг.</w:t>
      </w:r>
    </w:p>
    <w:p w:rsidR="007B1EB9" w:rsidRPr="00631E64" w:rsidRDefault="007B1EB9" w:rsidP="00631E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</w:t>
      </w:r>
      <w:r w:rsidR="0063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является </w:t>
      </w:r>
      <w:r w:rsidR="00631E64" w:rsidRPr="009E1043">
        <w:rPr>
          <w:rFonts w:ascii="Times New Roman" w:hAnsi="Times New Roman" w:cs="Times New Roman"/>
          <w:i/>
          <w:sz w:val="24"/>
          <w:szCs w:val="24"/>
        </w:rPr>
        <w:t xml:space="preserve">Управление по правовому обеспечению </w:t>
      </w:r>
      <w:r w:rsidR="00631E64" w:rsidRPr="00631E6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E1043" w:rsidRPr="009E104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31E64" w:rsidRPr="009E1043">
        <w:rPr>
          <w:rFonts w:ascii="Times New Roman" w:hAnsi="Times New Roman" w:cs="Times New Roman"/>
          <w:sz w:val="24"/>
          <w:szCs w:val="24"/>
        </w:rPr>
        <w:t xml:space="preserve"> </w:t>
      </w:r>
      <w:r w:rsidR="0096573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«Марфинский</w:t>
      </w:r>
      <w:r w:rsidR="003333BA">
        <w:rPr>
          <w:rFonts w:ascii="Times New Roman" w:hAnsi="Times New Roman" w:cs="Times New Roman"/>
          <w:sz w:val="24"/>
          <w:szCs w:val="24"/>
        </w:rPr>
        <w:t xml:space="preserve"> </w:t>
      </w:r>
      <w:r w:rsidR="00377E1E">
        <w:rPr>
          <w:rFonts w:ascii="Times New Roman" w:hAnsi="Times New Roman" w:cs="Times New Roman"/>
          <w:sz w:val="24"/>
          <w:szCs w:val="24"/>
        </w:rPr>
        <w:t>сельсовет</w:t>
      </w:r>
      <w:r w:rsidR="00631E64" w:rsidRPr="00631E64">
        <w:rPr>
          <w:rFonts w:ascii="Times New Roman" w:hAnsi="Times New Roman" w:cs="Times New Roman"/>
          <w:sz w:val="24"/>
          <w:szCs w:val="24"/>
        </w:rPr>
        <w:t>»</w:t>
      </w:r>
      <w:r w:rsidR="00631E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53. Предметом экспертизы являются: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соответствие проектов административных регламентов требованиям пунктов 3 и 7 настоящих Правил;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соответствие критериев принятия решения требованиям, предусмотренным абзацем четвертым пункта 19 настоящих Правил;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54.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55.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56.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57. При наличии в заключении уполномоченного органа замечаний и предложений к проекту административного регламента орган, предоставляющий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обеспечивает учет таких замечаний и предложений.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разногласий орган, предоставляющий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вносит в протокол разногласий возражения на замечания уполномоченного органа.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рассматривает возражения, представленные органом, предоставляющим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в срок, не превышающий 5 рабочих дней с даты внесения органом, предоставляющим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таких возражений в протокол разногласий.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уполномоченный орган проставляет соответствующую отметку в протоколе разногласий.</w:t>
      </w:r>
    </w:p>
    <w:p w:rsidR="007B1EB9" w:rsidRPr="007B1EB9" w:rsidRDefault="007B1EB9" w:rsidP="007B1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Разногласия по проекту административного регламента между органом, предоставляющим </w:t>
      </w:r>
      <w:r w:rsidR="002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и уполномоченным органом разрешаются </w:t>
      </w:r>
      <w:r w:rsidR="00631E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обсуждения проекта Административного регламента</w:t>
      </w:r>
      <w:r w:rsidRPr="007B1E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D4E" w:rsidRDefault="00BC4D4E"/>
    <w:sectPr w:rsidR="00BC4D4E" w:rsidSect="0096573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51A01"/>
    <w:multiLevelType w:val="hybridMultilevel"/>
    <w:tmpl w:val="ADF632C4"/>
    <w:lvl w:ilvl="0" w:tplc="7EC00240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321D9"/>
    <w:multiLevelType w:val="hybridMultilevel"/>
    <w:tmpl w:val="C63800D4"/>
    <w:lvl w:ilvl="0" w:tplc="7EC00240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B9"/>
    <w:rsid w:val="00067339"/>
    <w:rsid w:val="000B4AEE"/>
    <w:rsid w:val="00196637"/>
    <w:rsid w:val="00211BD0"/>
    <w:rsid w:val="002D4894"/>
    <w:rsid w:val="003333BA"/>
    <w:rsid w:val="00377E1E"/>
    <w:rsid w:val="00631E64"/>
    <w:rsid w:val="00656272"/>
    <w:rsid w:val="007B1EB9"/>
    <w:rsid w:val="007E52A5"/>
    <w:rsid w:val="00955CA8"/>
    <w:rsid w:val="00965731"/>
    <w:rsid w:val="009D4042"/>
    <w:rsid w:val="009E1043"/>
    <w:rsid w:val="00A158ED"/>
    <w:rsid w:val="00A46F12"/>
    <w:rsid w:val="00A73614"/>
    <w:rsid w:val="00A7579D"/>
    <w:rsid w:val="00BA118F"/>
    <w:rsid w:val="00BC4D4E"/>
    <w:rsid w:val="00DE7A82"/>
    <w:rsid w:val="00E83F44"/>
    <w:rsid w:val="00E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2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99"/>
    <w:unhideWhenUsed/>
    <w:rsid w:val="0065627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656272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65627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6562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2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99"/>
    <w:unhideWhenUsed/>
    <w:rsid w:val="0065627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656272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65627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6562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5804</Words>
  <Characters>33084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Ажмуратова Наиля Рафаэлевна</dc:creator>
  <cp:keywords/>
  <dc:description/>
  <cp:lastModifiedBy>User</cp:lastModifiedBy>
  <cp:revision>13</cp:revision>
  <cp:lastPrinted>2022-08-23T04:51:00Z</cp:lastPrinted>
  <dcterms:created xsi:type="dcterms:W3CDTF">2022-04-22T12:14:00Z</dcterms:created>
  <dcterms:modified xsi:type="dcterms:W3CDTF">2022-08-23T04:53:00Z</dcterms:modified>
</cp:coreProperties>
</file>