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A7" w:rsidRPr="0093617C" w:rsidRDefault="003D6EA7" w:rsidP="003D6EA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>АдминистрациЯ</w:t>
      </w:r>
    </w:p>
    <w:p w:rsidR="003D6EA7" w:rsidRDefault="003D6EA7" w:rsidP="003D6EA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>
        <w:rPr>
          <w:rFonts w:ascii="Arial" w:hAnsi="Arial" w:cs="Arial"/>
          <w:b/>
          <w:bCs/>
          <w:caps/>
          <w:spacing w:val="-1"/>
          <w:sz w:val="24"/>
          <w:szCs w:val="24"/>
        </w:rPr>
        <w:t xml:space="preserve"> МУНИЦИПАЛЬНОГО ОБРАЗОВАНИЯ </w:t>
      </w:r>
    </w:p>
    <w:p w:rsidR="003D6EA7" w:rsidRPr="0093617C" w:rsidRDefault="003D6EA7" w:rsidP="003D6EA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>«Марфинский сельсовет»</w:t>
      </w:r>
    </w:p>
    <w:p w:rsidR="003D6EA7" w:rsidRPr="0093617C" w:rsidRDefault="003D6EA7" w:rsidP="003D6EA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 xml:space="preserve"> ВОЛОДАРСКОГО РАЙОНА астраханской области</w:t>
      </w:r>
    </w:p>
    <w:p w:rsidR="003D6EA7" w:rsidRDefault="003D6EA7" w:rsidP="003D6EA7">
      <w:pPr>
        <w:shd w:val="clear" w:color="auto" w:fill="FFFFFF"/>
        <w:spacing w:after="6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</w:p>
    <w:p w:rsidR="003D6EA7" w:rsidRPr="0093617C" w:rsidRDefault="003D6EA7" w:rsidP="003D6EA7">
      <w:pPr>
        <w:shd w:val="clear" w:color="auto" w:fill="FFFFFF"/>
        <w:spacing w:after="6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>ПОСТАНОВЛЕНИЕ</w:t>
      </w:r>
    </w:p>
    <w:p w:rsidR="003D6EA7" w:rsidRPr="00F00E80" w:rsidRDefault="003D6EA7" w:rsidP="003D6EA7">
      <w:pPr>
        <w:tabs>
          <w:tab w:val="left" w:pos="566"/>
          <w:tab w:val="center" w:pos="5032"/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511F" w:rsidRPr="00F00E80" w:rsidRDefault="00C3511F" w:rsidP="00C3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84/1</w:t>
      </w:r>
    </w:p>
    <w:p w:rsidR="00C3511F" w:rsidRPr="00F00E80" w:rsidRDefault="00C3511F" w:rsidP="00C3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1F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proofErr w:type="gramEnd"/>
    </w:p>
    <w:p w:rsidR="00C3511F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постановления </w:t>
      </w:r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3511F" w:rsidRDefault="00C3511F" w:rsidP="00C3511F">
      <w:pPr>
        <w:spacing w:after="0" w:line="240" w:lineRule="auto"/>
        <w:ind w:left="567" w:righ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«Марфинский сельсовет»  </w:t>
      </w:r>
      <w:r w:rsidRPr="00D041F1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C3511F" w:rsidRDefault="00C3511F" w:rsidP="00C3511F">
      <w:pPr>
        <w:tabs>
          <w:tab w:val="left" w:pos="7524"/>
        </w:tabs>
        <w:spacing w:after="0" w:line="240" w:lineRule="auto"/>
        <w:ind w:left="567" w:right="422"/>
        <w:rPr>
          <w:rFonts w:ascii="Times New Roman" w:hAnsi="Times New Roman" w:cs="Times New Roman"/>
          <w:sz w:val="28"/>
          <w:szCs w:val="28"/>
        </w:rPr>
      </w:pPr>
      <w:r w:rsidRPr="00D041F1">
        <w:rPr>
          <w:rFonts w:ascii="Times New Roman" w:hAnsi="Times New Roman" w:cs="Times New Roman"/>
          <w:sz w:val="28"/>
          <w:szCs w:val="28"/>
        </w:rPr>
        <w:t xml:space="preserve">муниципальной услуги от 30.06.2017 г. № 50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511F" w:rsidRDefault="00C3511F" w:rsidP="00C3511F">
      <w:pPr>
        <w:spacing w:after="0" w:line="240" w:lineRule="auto"/>
        <w:ind w:left="567" w:right="422"/>
        <w:rPr>
          <w:rFonts w:ascii="Times New Roman" w:hAnsi="Times New Roman" w:cs="Times New Roman"/>
          <w:sz w:val="28"/>
          <w:szCs w:val="28"/>
        </w:rPr>
      </w:pPr>
      <w:r w:rsidRPr="00D041F1">
        <w:rPr>
          <w:rFonts w:ascii="Times New Roman" w:hAnsi="Times New Roman" w:cs="Times New Roman"/>
          <w:sz w:val="28"/>
          <w:szCs w:val="28"/>
        </w:rPr>
        <w:t xml:space="preserve">«Выдача разрешений на вырубку (снос), обрезку, </w:t>
      </w:r>
    </w:p>
    <w:p w:rsidR="00C3511F" w:rsidRDefault="00C3511F" w:rsidP="00C3511F">
      <w:pPr>
        <w:spacing w:after="0" w:line="240" w:lineRule="auto"/>
        <w:ind w:left="567" w:right="422"/>
        <w:rPr>
          <w:rFonts w:ascii="Times New Roman" w:hAnsi="Times New Roman" w:cs="Times New Roman"/>
          <w:sz w:val="28"/>
          <w:szCs w:val="28"/>
        </w:rPr>
      </w:pPr>
      <w:r w:rsidRPr="00D041F1">
        <w:rPr>
          <w:rFonts w:ascii="Times New Roman" w:hAnsi="Times New Roman" w:cs="Times New Roman"/>
          <w:sz w:val="28"/>
          <w:szCs w:val="28"/>
        </w:rPr>
        <w:t xml:space="preserve">пересадку деревьев и кустарников на территории </w:t>
      </w:r>
    </w:p>
    <w:p w:rsidR="00C3511F" w:rsidRPr="008B1C7F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F1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C3511F" w:rsidRPr="00D041F1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1F" w:rsidRPr="00E60441" w:rsidRDefault="00C3511F" w:rsidP="00C3511F">
      <w:pPr>
        <w:spacing w:after="0" w:line="240" w:lineRule="auto"/>
        <w:ind w:left="567" w:right="422"/>
        <w:jc w:val="both"/>
        <w:rPr>
          <w:rFonts w:ascii="Times New Roman" w:hAnsi="Times New Roman" w:cs="Times New Roman"/>
          <w:sz w:val="28"/>
          <w:szCs w:val="28"/>
        </w:rPr>
      </w:pPr>
      <w:r w:rsidRPr="00E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требования и обоснования, изложенные в протесте Астраханской межрайонной природоохранной прокуратуры от 31.10.2019 г. № 02-66-2019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E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«Марфинский сельсовет» от 30.06.2017 г. № 50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441">
        <w:rPr>
          <w:rFonts w:ascii="Times New Roman" w:hAnsi="Times New Roman" w:cs="Times New Roman"/>
          <w:sz w:val="28"/>
          <w:szCs w:val="28"/>
        </w:rPr>
        <w:t>о предоставлению муниципальной услуги «Выдача разрешений на вырубку (снос), обрезку, пересадку деревьев и кустарников на территории муниципального образования «Марфинский сельсовет»</w:t>
      </w:r>
      <w:r w:rsidRPr="00E60441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 МО «Марфинский сельсовет»</w:t>
      </w:r>
      <w:proofErr w:type="gramEnd"/>
    </w:p>
    <w:p w:rsidR="00C3511F" w:rsidRPr="00E60441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1F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3511F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1F" w:rsidRPr="00E60441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41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604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Протест прокурора удовлетворить</w:t>
      </w:r>
    </w:p>
    <w:p w:rsidR="00C3511F" w:rsidRPr="00E60441" w:rsidRDefault="00C3511F" w:rsidP="00C3511F">
      <w:pPr>
        <w:spacing w:after="0" w:line="240" w:lineRule="auto"/>
        <w:ind w:left="567" w:right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 Постановление администрации муниципального образования «Марфинский сельсовет» от 30.06.2017 г. № 50 </w:t>
      </w:r>
      <w:r w:rsidRPr="00E60441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«Выдача разрешений на вырубку (снос), обрезку, пересадку деревьев и кустарников на территории муниципального образования «Марфинский сельсовет» </w:t>
      </w:r>
      <w:r w:rsidRPr="00E60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C3511F" w:rsidRPr="00255D2B" w:rsidRDefault="00C3511F" w:rsidP="00C3511F">
      <w:pPr>
        <w:tabs>
          <w:tab w:val="left" w:pos="567"/>
        </w:tabs>
        <w:spacing w:after="0" w:line="240" w:lineRule="auto"/>
        <w:ind w:left="567" w:right="42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E6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статье </w:t>
      </w:r>
      <w:r w:rsidRPr="00255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60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пункт «</w:t>
      </w:r>
      <w:r w:rsidRPr="00255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</w:t>
      </w:r>
      <w:r w:rsidRPr="00E60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изложить в новой редакции:</w:t>
      </w:r>
    </w:p>
    <w:p w:rsidR="00C3511F" w:rsidRPr="008B1C7F" w:rsidRDefault="00C3511F" w:rsidP="00C3511F">
      <w:pPr>
        <w:shd w:val="clear" w:color="auto" w:fill="FFFFFF"/>
        <w:spacing w:after="144" w:line="290" w:lineRule="atLeast"/>
        <w:ind w:left="567" w:right="422"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8B1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Предмет досудебного (внесудебного) обжалования заявителем решений и действий (бездействия) органа, предоставляющего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муниципальную </w:t>
      </w:r>
      <w:r w:rsidRPr="008B1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услугу,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</w:t>
      </w:r>
      <w:r w:rsidRPr="00F554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частью 1.1 статьи 16 </w:t>
      </w:r>
      <w:r w:rsidRPr="008B1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ФЗ</w:t>
      </w:r>
      <w:r w:rsidRPr="00F554F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муниципальных услуг»</w:t>
      </w:r>
      <w:r w:rsidRPr="008B1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или их работников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</w:p>
    <w:p w:rsidR="00C3511F" w:rsidRPr="008B1C7F" w:rsidRDefault="00C3511F" w:rsidP="00C3511F">
      <w:pPr>
        <w:shd w:val="clear" w:color="auto" w:fill="FFFFFF"/>
        <w:spacing w:after="0" w:line="290" w:lineRule="atLeast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99"/>
      <w:bookmarkEnd w:id="0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C3511F" w:rsidRPr="008B1C7F" w:rsidRDefault="00C3511F" w:rsidP="00C3511F">
      <w:pPr>
        <w:spacing w:after="0" w:line="240" w:lineRule="auto"/>
        <w:ind w:left="567" w:right="42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запроса о предоставлении 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F554F7">
        <w:rPr>
          <w:rFonts w:ascii="Times New Roman" w:hAnsi="Times New Roman" w:cs="Times New Roman"/>
          <w:sz w:val="28"/>
          <w:szCs w:val="28"/>
        </w:rPr>
        <w:t>;</w:t>
      </w:r>
    </w:p>
    <w:p w:rsidR="00C3511F" w:rsidRPr="008B1C7F" w:rsidRDefault="00C3511F" w:rsidP="00C3511F">
      <w:pPr>
        <w:shd w:val="clear" w:color="auto" w:fill="FFFFFF"/>
        <w:spacing w:after="0" w:line="290" w:lineRule="atLeast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221"/>
      <w:bookmarkEnd w:id="1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C3511F" w:rsidRPr="008B1C7F" w:rsidRDefault="00C3511F" w:rsidP="00C3511F">
      <w:pPr>
        <w:shd w:val="clear" w:color="auto" w:fill="FFFFFF"/>
        <w:spacing w:after="0" w:line="290" w:lineRule="atLeast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295"/>
      <w:bookmarkEnd w:id="2"/>
      <w:proofErr w:type="gramStart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  <w:proofErr w:type="gramEnd"/>
    </w:p>
    <w:p w:rsidR="00C3511F" w:rsidRPr="008B1C7F" w:rsidRDefault="00C3511F" w:rsidP="00C3511F">
      <w:pPr>
        <w:shd w:val="clear" w:color="auto" w:fill="FFFFFF"/>
        <w:spacing w:after="0" w:line="290" w:lineRule="atLeast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3"/>
      <w:bookmarkEnd w:id="3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C3511F" w:rsidRPr="008B1C7F" w:rsidRDefault="00C3511F" w:rsidP="00C3511F">
      <w:pPr>
        <w:shd w:val="clear" w:color="auto" w:fill="FFFFFF"/>
        <w:spacing w:after="0" w:line="290" w:lineRule="atLeast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222"/>
      <w:bookmarkEnd w:id="4"/>
      <w:proofErr w:type="gramStart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и иными нормативными правовыми актами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  <w:proofErr w:type="gramEnd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11F" w:rsidRPr="008B1C7F" w:rsidRDefault="00C3511F" w:rsidP="00C3511F">
      <w:pPr>
        <w:shd w:val="clear" w:color="auto" w:fill="FFFFFF"/>
        <w:spacing w:after="0" w:line="240" w:lineRule="auto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5"/>
      <w:bookmarkEnd w:id="5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9E357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субъектов </w:t>
      </w:r>
      <w:r w:rsidRPr="009E357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C3511F" w:rsidRPr="008B1C7F" w:rsidRDefault="00C3511F" w:rsidP="00C3511F">
      <w:pPr>
        <w:shd w:val="clear" w:color="auto" w:fill="FFFFFF"/>
        <w:spacing w:after="0" w:line="240" w:lineRule="auto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23"/>
      <w:bookmarkEnd w:id="6"/>
      <w:proofErr w:type="gramStart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лугу, должностного лица орган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установленного срока таких исправлений.</w:t>
      </w:r>
      <w:proofErr w:type="gramEnd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полном;</w:t>
      </w:r>
    </w:p>
    <w:p w:rsidR="00C3511F" w:rsidRPr="008B1C7F" w:rsidRDefault="00C3511F" w:rsidP="00C3511F">
      <w:pPr>
        <w:shd w:val="clear" w:color="auto" w:fill="FFFFFF"/>
        <w:spacing w:after="0" w:line="240" w:lineRule="auto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224"/>
      <w:bookmarkEnd w:id="7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3511F" w:rsidRDefault="00C3511F" w:rsidP="00C3511F">
      <w:pPr>
        <w:shd w:val="clear" w:color="auto" w:fill="FFFFFF"/>
        <w:spacing w:after="0" w:line="240" w:lineRule="auto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225"/>
      <w:bookmarkEnd w:id="8"/>
      <w:proofErr w:type="gramStart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dst296"/>
      <w:bookmarkEnd w:id="9"/>
    </w:p>
    <w:p w:rsidR="00C3511F" w:rsidRDefault="00C3511F" w:rsidP="00C3511F">
      <w:pPr>
        <w:shd w:val="clear" w:color="auto" w:fill="FFFFFF"/>
        <w:spacing w:after="0" w:line="240" w:lineRule="auto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proofErr w:type="gramStart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proofErr w:type="gramStart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proofErr w:type="gramEnd"/>
      <w:r w:rsidRPr="008B1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11F" w:rsidRPr="00255D2B" w:rsidRDefault="00C3511F" w:rsidP="00C3511F">
      <w:pPr>
        <w:tabs>
          <w:tab w:val="left" w:pos="567"/>
        </w:tabs>
        <w:spacing w:after="0" w:line="240" w:lineRule="auto"/>
        <w:ind w:left="567" w:right="42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E6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статье </w:t>
      </w:r>
      <w:r w:rsidRPr="00255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60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пункт «</w:t>
      </w:r>
      <w:r w:rsidRPr="00255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5.8.2</w:t>
      </w:r>
      <w:r w:rsidRPr="00E60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изложить в новой редакции:</w:t>
      </w:r>
    </w:p>
    <w:p w:rsidR="00C3511F" w:rsidRPr="00255D2B" w:rsidRDefault="00C3511F" w:rsidP="00C3511F">
      <w:pPr>
        <w:spacing w:after="0" w:line="240" w:lineRule="auto"/>
        <w:ind w:left="567" w:right="4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55D2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55D2B">
        <w:rPr>
          <w:rFonts w:ascii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255D2B">
        <w:rPr>
          <w:rFonts w:ascii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11F" w:rsidRPr="00255D2B" w:rsidRDefault="00C3511F" w:rsidP="00C3511F">
      <w:pPr>
        <w:shd w:val="clear" w:color="auto" w:fill="FFFFFF"/>
        <w:spacing w:after="0" w:line="240" w:lineRule="auto"/>
        <w:ind w:left="567" w:right="4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298"/>
      <w:bookmarkEnd w:id="10"/>
      <w:r w:rsidRPr="0025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255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25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</w:t>
      </w:r>
      <w:r w:rsidRPr="00255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причинах принятого решения, а также информация о порядке обжалования принятого решения.</w:t>
      </w:r>
    </w:p>
    <w:p w:rsidR="00C3511F" w:rsidRDefault="00C3511F" w:rsidP="00C3511F">
      <w:pPr>
        <w:tabs>
          <w:tab w:val="left" w:pos="567"/>
        </w:tabs>
        <w:spacing w:after="0" w:line="240" w:lineRule="auto"/>
        <w:ind w:left="567" w:right="422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11F" w:rsidRPr="00F00E80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1F" w:rsidRPr="00F00E80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11F" w:rsidRPr="000E6DCA" w:rsidRDefault="00C3511F" w:rsidP="00C3511F">
      <w:pPr>
        <w:spacing w:after="0" w:line="240" w:lineRule="auto"/>
        <w:ind w:left="56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«Марфинский сельсовет»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Вязовой</w:t>
      </w:r>
    </w:p>
    <w:p w:rsidR="003D6EA7" w:rsidRPr="00F00E80" w:rsidRDefault="003D6EA7" w:rsidP="003D6EA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GoBack"/>
      <w:bookmarkEnd w:id="11"/>
    </w:p>
    <w:p w:rsidR="002A193B" w:rsidRDefault="00C3511F" w:rsidP="003D6EA7">
      <w:pPr>
        <w:jc w:val="center"/>
      </w:pPr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A7"/>
    <w:rsid w:val="00110D68"/>
    <w:rsid w:val="001F2192"/>
    <w:rsid w:val="003D6EA7"/>
    <w:rsid w:val="00C3511F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2019-11-11T09:31:00Z</dcterms:created>
  <dcterms:modified xsi:type="dcterms:W3CDTF">2019-12-18T05:36:00Z</dcterms:modified>
</cp:coreProperties>
</file>